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5511" w14:textId="77777777" w:rsidR="00042926" w:rsidRPr="002A7F91"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2A7F91" w14:paraId="3B815521" w14:textId="77777777" w:rsidTr="009B0034">
        <w:tc>
          <w:tcPr>
            <w:tcW w:w="1031" w:type="pct"/>
          </w:tcPr>
          <w:p w14:paraId="4B0963D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2A7F91">
              <w:rPr>
                <w:rFonts w:asciiTheme="minorHAnsi" w:hAnsiTheme="minorHAnsi" w:cstheme="minorHAnsi"/>
                <w:noProof/>
                <w:sz w:val="18"/>
                <w:lang w:val="en-GB" w:eastAsia="en-GB"/>
              </w:rPr>
              <w:drawing>
                <wp:inline distT="0" distB="0" distL="0" distR="0" wp14:anchorId="6B311A02" wp14:editId="55BFA68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14:paraId="4248E456" w14:textId="77777777" w:rsidR="00FB69F7" w:rsidRPr="002A7F91"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2A7F91">
              <w:rPr>
                <w:rFonts w:asciiTheme="minorHAnsi" w:hAnsiTheme="minorHAnsi" w:cstheme="minorHAnsi"/>
                <w:b/>
                <w:sz w:val="24"/>
                <w:szCs w:val="28"/>
                <w:lang w:val="en-AU" w:eastAsia="hr-HR"/>
              </w:rPr>
              <w:t>KLINIČKI BOLNIČKI CENTAR</w:t>
            </w:r>
          </w:p>
          <w:p w14:paraId="016C82E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2A7F91">
              <w:rPr>
                <w:rFonts w:asciiTheme="minorHAnsi" w:hAnsiTheme="minorHAnsi" w:cstheme="minorHAnsi"/>
                <w:b/>
                <w:spacing w:val="33"/>
                <w:sz w:val="24"/>
                <w:szCs w:val="28"/>
                <w:lang w:val="en-AU" w:eastAsia="hr-HR"/>
              </w:rPr>
              <w:t>SESTRE MILOSRDNICE</w:t>
            </w:r>
          </w:p>
          <w:p w14:paraId="3AE75CBE"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Vinogradska cesta 29                                                                                                  tel.: 01 3787 294</w:t>
            </w:r>
          </w:p>
          <w:p w14:paraId="58DDCA0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 xml:space="preserve">10000 </w:t>
            </w:r>
            <w:smartTag w:uri="urn:schemas-microsoft-com:office:smarttags" w:element="City">
              <w:smartTag w:uri="urn:schemas-microsoft-com:office:smarttags" w:element="place">
                <w:r w:rsidRPr="002A7F91">
                  <w:rPr>
                    <w:rFonts w:asciiTheme="minorHAnsi" w:hAnsiTheme="minorHAnsi" w:cstheme="minorHAnsi"/>
                    <w:sz w:val="14"/>
                    <w:szCs w:val="16"/>
                    <w:lang w:val="en-AU" w:eastAsia="hr-HR"/>
                  </w:rPr>
                  <w:t>Zagreb</w:t>
                </w:r>
              </w:smartTag>
            </w:smartTag>
            <w:r w:rsidRPr="002A7F91">
              <w:rPr>
                <w:rFonts w:asciiTheme="minorHAnsi" w:hAnsiTheme="minorHAnsi" w:cstheme="minorHAnsi"/>
                <w:sz w:val="14"/>
                <w:szCs w:val="16"/>
                <w:lang w:val="en-AU" w:eastAsia="hr-HR"/>
              </w:rPr>
              <w:t xml:space="preserve">                                                                                                              fax.: 01 3768 270</w:t>
            </w:r>
          </w:p>
          <w:p w14:paraId="4F9C4E2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Hrvatska</w:t>
            </w:r>
          </w:p>
          <w:p w14:paraId="3A6EFF51"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OIB 84924656517</w:t>
            </w:r>
          </w:p>
          <w:p w14:paraId="4F459566"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MB 03208036</w:t>
            </w:r>
          </w:p>
        </w:tc>
      </w:tr>
    </w:tbl>
    <w:p w14:paraId="6BAB9C1E"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1910F87"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50D85C9"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12D23E6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6B08262"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5C86AD5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5B49DE0"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6D1967D9"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02B1E8FF" w14:textId="77777777" w:rsidR="006447E6" w:rsidRPr="002A7F91" w:rsidRDefault="006447E6" w:rsidP="00C05A55">
      <w:pPr>
        <w:tabs>
          <w:tab w:val="left" w:pos="9639"/>
        </w:tabs>
        <w:spacing w:line="276" w:lineRule="auto"/>
        <w:ind w:right="77"/>
        <w:rPr>
          <w:rFonts w:asciiTheme="minorHAnsi" w:hAnsiTheme="minorHAnsi" w:cstheme="minorHAnsi"/>
          <w:sz w:val="18"/>
        </w:rPr>
      </w:pPr>
    </w:p>
    <w:p w14:paraId="7E44272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79FA718"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62DA01AF" w14:textId="77777777" w:rsidR="00C11BE1" w:rsidRPr="002A7F91" w:rsidRDefault="00C11BE1" w:rsidP="00C05A55">
      <w:pPr>
        <w:tabs>
          <w:tab w:val="left" w:pos="9639"/>
        </w:tabs>
        <w:spacing w:line="276" w:lineRule="auto"/>
        <w:ind w:right="77"/>
        <w:rPr>
          <w:rFonts w:asciiTheme="minorHAnsi" w:hAnsiTheme="minorHAnsi" w:cstheme="minorHAnsi"/>
          <w:sz w:val="18"/>
        </w:rPr>
      </w:pPr>
    </w:p>
    <w:p w14:paraId="607F78B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54775D4" w14:textId="77777777" w:rsidR="000D27FE" w:rsidRPr="002A7F91" w:rsidRDefault="00042926" w:rsidP="00087BC4">
      <w:pPr>
        <w:tabs>
          <w:tab w:val="left" w:pos="9639"/>
        </w:tabs>
        <w:spacing w:line="276" w:lineRule="auto"/>
        <w:ind w:left="1575" w:right="77"/>
        <w:jc w:val="center"/>
        <w:rPr>
          <w:rFonts w:asciiTheme="minorHAnsi" w:eastAsia="Arial" w:hAnsiTheme="minorHAnsi" w:cstheme="minorHAnsi"/>
          <w:b/>
          <w:w w:val="99"/>
          <w:position w:val="-2"/>
          <w:sz w:val="40"/>
          <w:szCs w:val="44"/>
        </w:rPr>
      </w:pPr>
      <w:r w:rsidRPr="002A7F91">
        <w:rPr>
          <w:rFonts w:asciiTheme="minorHAnsi" w:eastAsia="Arial" w:hAnsiTheme="minorHAnsi" w:cstheme="minorHAnsi"/>
          <w:b/>
          <w:position w:val="-2"/>
          <w:sz w:val="40"/>
          <w:szCs w:val="44"/>
        </w:rPr>
        <w:t>POZIV</w:t>
      </w:r>
      <w:r w:rsidRPr="002A7F91">
        <w:rPr>
          <w:rFonts w:asciiTheme="minorHAnsi" w:eastAsia="Arial" w:hAnsiTheme="minorHAnsi" w:cstheme="minorHAnsi"/>
          <w:b/>
          <w:spacing w:val="-13"/>
          <w:position w:val="-2"/>
          <w:sz w:val="40"/>
          <w:szCs w:val="44"/>
        </w:rPr>
        <w:t xml:space="preserve"> </w:t>
      </w:r>
      <w:r w:rsidRPr="002A7F91">
        <w:rPr>
          <w:rFonts w:asciiTheme="minorHAnsi" w:eastAsia="Arial" w:hAnsiTheme="minorHAnsi" w:cstheme="minorHAnsi"/>
          <w:b/>
          <w:spacing w:val="1"/>
          <w:position w:val="-2"/>
          <w:sz w:val="40"/>
          <w:szCs w:val="44"/>
        </w:rPr>
        <w:t>N</w:t>
      </w:r>
      <w:r w:rsidRPr="002A7F91">
        <w:rPr>
          <w:rFonts w:asciiTheme="minorHAnsi" w:eastAsia="Arial" w:hAnsiTheme="minorHAnsi" w:cstheme="minorHAnsi"/>
          <w:b/>
          <w:position w:val="-2"/>
          <w:sz w:val="40"/>
          <w:szCs w:val="44"/>
        </w:rPr>
        <w:t>A</w:t>
      </w:r>
      <w:r w:rsidRPr="002A7F91">
        <w:rPr>
          <w:rFonts w:asciiTheme="minorHAnsi" w:eastAsia="Arial" w:hAnsiTheme="minorHAnsi" w:cstheme="minorHAnsi"/>
          <w:b/>
          <w:spacing w:val="-4"/>
          <w:position w:val="-2"/>
          <w:sz w:val="40"/>
          <w:szCs w:val="44"/>
        </w:rPr>
        <w:t xml:space="preserve"> </w:t>
      </w:r>
      <w:r w:rsidRPr="002A7F91">
        <w:rPr>
          <w:rFonts w:asciiTheme="minorHAnsi" w:eastAsia="Arial" w:hAnsiTheme="minorHAnsi" w:cstheme="minorHAnsi"/>
          <w:b/>
          <w:position w:val="-2"/>
          <w:sz w:val="40"/>
          <w:szCs w:val="44"/>
        </w:rPr>
        <w:t>DO</w:t>
      </w:r>
      <w:r w:rsidRPr="002A7F91">
        <w:rPr>
          <w:rFonts w:asciiTheme="minorHAnsi" w:eastAsia="Arial" w:hAnsiTheme="minorHAnsi" w:cstheme="minorHAnsi"/>
          <w:b/>
          <w:spacing w:val="-1"/>
          <w:position w:val="-2"/>
          <w:sz w:val="40"/>
          <w:szCs w:val="44"/>
        </w:rPr>
        <w:t>S</w:t>
      </w:r>
      <w:r w:rsidRPr="002A7F91">
        <w:rPr>
          <w:rFonts w:asciiTheme="minorHAnsi" w:eastAsia="Arial" w:hAnsiTheme="minorHAnsi" w:cstheme="minorHAnsi"/>
          <w:b/>
          <w:spacing w:val="2"/>
          <w:position w:val="-2"/>
          <w:sz w:val="40"/>
          <w:szCs w:val="44"/>
        </w:rPr>
        <w:t>T</w:t>
      </w:r>
      <w:r w:rsidRPr="002A7F91">
        <w:rPr>
          <w:rFonts w:asciiTheme="minorHAnsi" w:eastAsia="Arial" w:hAnsiTheme="minorHAnsi" w:cstheme="minorHAnsi"/>
          <w:b/>
          <w:position w:val="-2"/>
          <w:sz w:val="40"/>
          <w:szCs w:val="44"/>
        </w:rPr>
        <w:t>AVU</w:t>
      </w:r>
      <w:r w:rsidRPr="002A7F91">
        <w:rPr>
          <w:rFonts w:asciiTheme="minorHAnsi" w:eastAsia="Arial" w:hAnsiTheme="minorHAnsi" w:cstheme="minorHAnsi"/>
          <w:b/>
          <w:spacing w:val="-19"/>
          <w:position w:val="-2"/>
          <w:sz w:val="40"/>
          <w:szCs w:val="44"/>
        </w:rPr>
        <w:t xml:space="preserve"> </w:t>
      </w:r>
      <w:r w:rsidRPr="002A7F91">
        <w:rPr>
          <w:rFonts w:asciiTheme="minorHAnsi" w:eastAsia="Arial" w:hAnsiTheme="minorHAnsi" w:cstheme="minorHAnsi"/>
          <w:b/>
          <w:w w:val="99"/>
          <w:position w:val="-2"/>
          <w:sz w:val="40"/>
          <w:szCs w:val="44"/>
        </w:rPr>
        <w:t>PONU</w:t>
      </w:r>
      <w:r w:rsidRPr="002A7F91">
        <w:rPr>
          <w:rFonts w:asciiTheme="minorHAnsi" w:eastAsia="Arial" w:hAnsiTheme="minorHAnsi" w:cstheme="minorHAnsi"/>
          <w:b/>
          <w:spacing w:val="2"/>
          <w:w w:val="99"/>
          <w:position w:val="-2"/>
          <w:sz w:val="40"/>
          <w:szCs w:val="44"/>
        </w:rPr>
        <w:t>D</w:t>
      </w:r>
      <w:r w:rsidRPr="002A7F91">
        <w:rPr>
          <w:rFonts w:asciiTheme="minorHAnsi" w:eastAsia="Arial" w:hAnsiTheme="minorHAnsi" w:cstheme="minorHAnsi"/>
          <w:b/>
          <w:w w:val="99"/>
          <w:position w:val="-2"/>
          <w:sz w:val="40"/>
          <w:szCs w:val="44"/>
        </w:rPr>
        <w:t>A</w:t>
      </w:r>
    </w:p>
    <w:p w14:paraId="717FFBF6" w14:textId="77777777" w:rsidR="00AD6FA3" w:rsidRPr="002A7F91" w:rsidRDefault="00AD6FA3" w:rsidP="00087BC4">
      <w:pPr>
        <w:tabs>
          <w:tab w:val="left" w:pos="9639"/>
        </w:tabs>
        <w:spacing w:before="15" w:line="276" w:lineRule="auto"/>
        <w:ind w:right="77"/>
        <w:jc w:val="center"/>
        <w:rPr>
          <w:rFonts w:asciiTheme="minorHAnsi" w:hAnsiTheme="minorHAnsi" w:cstheme="minorHAnsi"/>
          <w:sz w:val="22"/>
          <w:szCs w:val="24"/>
        </w:rPr>
      </w:pPr>
    </w:p>
    <w:p w14:paraId="55F2042D" w14:textId="77777777" w:rsidR="006447E6" w:rsidRPr="002A7F91" w:rsidRDefault="00042926" w:rsidP="00087BC4">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dbu postu</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3"/>
          <w:sz w:val="22"/>
          <w:szCs w:val="24"/>
        </w:rPr>
        <w:t>k</w:t>
      </w:r>
      <w:r w:rsidRPr="002A7F91">
        <w:rPr>
          <w:rFonts w:asciiTheme="minorHAnsi" w:eastAsia="Arial" w:hAnsiTheme="minorHAnsi" w:cstheme="minorHAnsi"/>
          <w:b/>
          <w:sz w:val="22"/>
          <w:szCs w:val="24"/>
        </w:rPr>
        <w:t>a</w:t>
      </w:r>
      <w:r w:rsidR="00B20290" w:rsidRPr="002A7F91">
        <w:rPr>
          <w:rFonts w:asciiTheme="minorHAnsi" w:eastAsia="Arial" w:hAnsiTheme="minorHAnsi" w:cstheme="minorHAnsi"/>
          <w:b/>
          <w:spacing w:val="1"/>
          <w:sz w:val="22"/>
          <w:szCs w:val="24"/>
        </w:rPr>
        <w:t xml:space="preserve"> n</w:t>
      </w:r>
      <w:r w:rsidR="00B20290" w:rsidRPr="002A7F91">
        <w:rPr>
          <w:rFonts w:asciiTheme="minorHAnsi" w:eastAsia="Arial" w:hAnsiTheme="minorHAnsi" w:cstheme="minorHAnsi"/>
          <w:b/>
          <w:bCs/>
          <w:spacing w:val="1"/>
          <w:sz w:val="22"/>
          <w:szCs w:val="24"/>
        </w:rPr>
        <w:t>abave</w:t>
      </w:r>
      <w:r w:rsidR="006447E6" w:rsidRPr="002A7F91">
        <w:rPr>
          <w:rFonts w:asciiTheme="minorHAnsi" w:eastAsia="Arial" w:hAnsiTheme="minorHAnsi" w:cstheme="minorHAnsi"/>
          <w:b/>
          <w:bCs/>
          <w:spacing w:val="1"/>
          <w:sz w:val="22"/>
          <w:szCs w:val="24"/>
        </w:rPr>
        <w:t>:</w:t>
      </w:r>
    </w:p>
    <w:p w14:paraId="40971D45"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004AC1A1"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11827BC3" w14:textId="77777777" w:rsidR="000A2889" w:rsidRDefault="000A2889" w:rsidP="003D2763">
      <w:pPr>
        <w:tabs>
          <w:tab w:val="left" w:pos="9639"/>
        </w:tabs>
        <w:spacing w:before="29" w:line="276" w:lineRule="auto"/>
        <w:ind w:left="733" w:right="77"/>
        <w:jc w:val="center"/>
        <w:rPr>
          <w:rFonts w:asciiTheme="minorHAnsi" w:hAnsiTheme="minorHAnsi" w:cstheme="minorHAnsi"/>
          <w:b/>
          <w:noProof/>
          <w:sz w:val="36"/>
          <w:szCs w:val="22"/>
          <w:lang w:val="en-AU"/>
        </w:rPr>
      </w:pPr>
      <w:r w:rsidRPr="000A2889">
        <w:rPr>
          <w:rFonts w:asciiTheme="minorHAnsi" w:hAnsiTheme="minorHAnsi" w:cstheme="minorHAnsi"/>
          <w:b/>
          <w:noProof/>
          <w:sz w:val="36"/>
          <w:szCs w:val="22"/>
          <w:lang w:val="en-AU"/>
        </w:rPr>
        <w:t xml:space="preserve">Održavanje sustava za praćenje rublja i optimizaciju zaliha uz pomoć barcode i RFID tehnologije za potrebe KBCSM </w:t>
      </w:r>
    </w:p>
    <w:p w14:paraId="26CC7068" w14:textId="010C332C" w:rsidR="00D021DC" w:rsidRPr="003F235D" w:rsidRDefault="000A063F" w:rsidP="003D2763">
      <w:pPr>
        <w:tabs>
          <w:tab w:val="left" w:pos="9639"/>
        </w:tabs>
        <w:spacing w:before="29" w:line="276" w:lineRule="auto"/>
        <w:ind w:left="733" w:right="77"/>
        <w:jc w:val="center"/>
        <w:rPr>
          <w:rFonts w:asciiTheme="minorHAnsi" w:eastAsia="Arial" w:hAnsiTheme="minorHAnsi" w:cstheme="minorHAnsi"/>
          <w:b/>
          <w:sz w:val="24"/>
          <w:szCs w:val="24"/>
          <w:lang w:val="hr-HR"/>
        </w:rPr>
      </w:pPr>
      <w:r w:rsidRPr="003F235D">
        <w:rPr>
          <w:rFonts w:asciiTheme="minorHAnsi" w:eastAsia="Arial" w:hAnsiTheme="minorHAnsi" w:cstheme="minorHAnsi"/>
          <w:b/>
          <w:sz w:val="24"/>
          <w:szCs w:val="24"/>
          <w:lang w:val="hr-HR"/>
        </w:rPr>
        <w:t>Evidencijski broj:</w:t>
      </w:r>
      <w:r w:rsidR="00013971">
        <w:rPr>
          <w:rFonts w:asciiTheme="minorHAnsi" w:eastAsia="Arial" w:hAnsiTheme="minorHAnsi" w:cstheme="minorHAnsi"/>
          <w:b/>
          <w:sz w:val="24"/>
          <w:szCs w:val="24"/>
          <w:lang w:val="hr-HR"/>
        </w:rPr>
        <w:t xml:space="preserve"> </w:t>
      </w:r>
      <w:r w:rsidR="00B922D7">
        <w:rPr>
          <w:rFonts w:asciiTheme="minorHAnsi" w:eastAsia="Arial" w:hAnsiTheme="minorHAnsi" w:cstheme="minorHAnsi"/>
          <w:b/>
          <w:sz w:val="24"/>
          <w:szCs w:val="24"/>
          <w:lang w:val="hr-HR"/>
        </w:rPr>
        <w:t>14-5</w:t>
      </w:r>
      <w:r w:rsidR="00013971">
        <w:rPr>
          <w:rFonts w:asciiTheme="minorHAnsi" w:eastAsia="Arial" w:hAnsiTheme="minorHAnsi" w:cstheme="minorHAnsi"/>
          <w:b/>
          <w:sz w:val="24"/>
          <w:szCs w:val="24"/>
          <w:lang w:val="hr-HR"/>
        </w:rPr>
        <w:t>/2026</w:t>
      </w:r>
    </w:p>
    <w:p w14:paraId="0C00FB49" w14:textId="77777777" w:rsidR="002D53E5" w:rsidRPr="002A7F91" w:rsidRDefault="002D53E5" w:rsidP="00C05A55">
      <w:pPr>
        <w:tabs>
          <w:tab w:val="left" w:pos="9639"/>
        </w:tabs>
        <w:spacing w:before="29" w:line="276" w:lineRule="auto"/>
        <w:ind w:left="733" w:right="77"/>
        <w:jc w:val="center"/>
        <w:rPr>
          <w:rFonts w:asciiTheme="minorHAnsi" w:eastAsia="Arial" w:hAnsiTheme="minorHAnsi" w:cstheme="minorHAnsi"/>
          <w:b/>
          <w:bCs/>
          <w:sz w:val="22"/>
          <w:szCs w:val="24"/>
          <w:lang w:val="hr-HR"/>
        </w:rPr>
      </w:pPr>
    </w:p>
    <w:p w14:paraId="1CB4C729" w14:textId="77777777" w:rsidR="00AD6FA3" w:rsidRPr="002A7F91" w:rsidRDefault="00AD6FA3" w:rsidP="00C05A55">
      <w:pPr>
        <w:tabs>
          <w:tab w:val="left" w:pos="9639"/>
        </w:tabs>
        <w:spacing w:before="29" w:line="276" w:lineRule="auto"/>
        <w:ind w:left="733" w:right="77"/>
        <w:jc w:val="center"/>
        <w:rPr>
          <w:rFonts w:asciiTheme="minorHAnsi" w:eastAsia="Arial" w:hAnsiTheme="minorHAnsi" w:cstheme="minorHAnsi"/>
          <w:sz w:val="22"/>
          <w:szCs w:val="24"/>
        </w:rPr>
      </w:pPr>
    </w:p>
    <w:p w14:paraId="5E4926BE" w14:textId="77777777" w:rsidR="00AD6FA3" w:rsidRPr="002A7F91" w:rsidRDefault="00AD6FA3" w:rsidP="00C05A55">
      <w:pPr>
        <w:tabs>
          <w:tab w:val="left" w:pos="9639"/>
        </w:tabs>
        <w:spacing w:before="1" w:line="276" w:lineRule="auto"/>
        <w:ind w:right="77"/>
        <w:rPr>
          <w:rFonts w:asciiTheme="minorHAnsi" w:hAnsiTheme="minorHAnsi" w:cstheme="minorHAnsi"/>
          <w:sz w:val="10"/>
          <w:szCs w:val="12"/>
        </w:rPr>
      </w:pPr>
    </w:p>
    <w:p w14:paraId="34EB43F0" w14:textId="4AB930AA" w:rsidR="00860B1A" w:rsidRPr="002A7F91" w:rsidRDefault="005C50E4" w:rsidP="005C50E4">
      <w:pPr>
        <w:tabs>
          <w:tab w:val="left" w:pos="3840"/>
        </w:tabs>
        <w:spacing w:line="276" w:lineRule="auto"/>
        <w:ind w:left="142" w:right="77"/>
        <w:rPr>
          <w:rFonts w:asciiTheme="minorHAnsi" w:hAnsiTheme="minorHAnsi" w:cstheme="minorHAnsi"/>
        </w:rPr>
      </w:pPr>
      <w:r w:rsidRPr="002A7F91">
        <w:rPr>
          <w:rFonts w:asciiTheme="minorHAnsi" w:hAnsiTheme="minorHAnsi" w:cstheme="minorHAnsi"/>
          <w:sz w:val="18"/>
        </w:rPr>
        <w:tab/>
      </w:r>
    </w:p>
    <w:p w14:paraId="409A1A9E"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72FBE8DD"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45215721" w14:textId="77777777" w:rsidR="0007135C" w:rsidRPr="003F235D" w:rsidRDefault="0007135C" w:rsidP="00F51904">
      <w:pPr>
        <w:tabs>
          <w:tab w:val="left" w:pos="9639"/>
        </w:tabs>
        <w:spacing w:line="276" w:lineRule="auto"/>
        <w:ind w:left="142" w:right="77"/>
        <w:rPr>
          <w:rFonts w:asciiTheme="minorHAnsi" w:hAnsiTheme="minorHAnsi" w:cstheme="minorHAnsi"/>
          <w:sz w:val="22"/>
        </w:rPr>
      </w:pPr>
    </w:p>
    <w:p w14:paraId="781B2F04" w14:textId="50E2893D" w:rsidR="00715B1F" w:rsidRPr="003F235D" w:rsidRDefault="00715B1F" w:rsidP="00715B1F">
      <w:pPr>
        <w:tabs>
          <w:tab w:val="left" w:pos="9639"/>
        </w:tabs>
        <w:spacing w:line="276" w:lineRule="auto"/>
        <w:ind w:left="142" w:right="77"/>
        <w:rPr>
          <w:rFonts w:asciiTheme="minorHAnsi" w:hAnsiTheme="minorHAnsi" w:cstheme="minorHAnsi"/>
          <w:sz w:val="22"/>
        </w:rPr>
      </w:pPr>
      <w:r w:rsidRPr="003F235D">
        <w:rPr>
          <w:rFonts w:asciiTheme="minorHAnsi" w:hAnsiTheme="minorHAnsi" w:cstheme="minorHAnsi"/>
          <w:sz w:val="22"/>
        </w:rPr>
        <w:t xml:space="preserve">KLASA: </w:t>
      </w:r>
      <w:r w:rsidR="00013971">
        <w:rPr>
          <w:rFonts w:asciiTheme="minorHAnsi" w:hAnsiTheme="minorHAnsi" w:cstheme="minorHAnsi"/>
          <w:sz w:val="22"/>
        </w:rPr>
        <w:t>406-01/26-01/05</w:t>
      </w:r>
      <w:r w:rsidR="00B922D7">
        <w:rPr>
          <w:rFonts w:asciiTheme="minorHAnsi" w:hAnsiTheme="minorHAnsi" w:cstheme="minorHAnsi"/>
          <w:sz w:val="22"/>
        </w:rPr>
        <w:t>2</w:t>
      </w:r>
    </w:p>
    <w:p w14:paraId="555D7E41" w14:textId="1C3423AC" w:rsidR="00860B1A" w:rsidRPr="003F235D" w:rsidRDefault="000A2889" w:rsidP="00715B1F">
      <w:pPr>
        <w:tabs>
          <w:tab w:val="left" w:pos="9639"/>
        </w:tabs>
        <w:spacing w:line="276" w:lineRule="auto"/>
        <w:ind w:left="142" w:right="77"/>
        <w:rPr>
          <w:rFonts w:asciiTheme="minorHAnsi" w:eastAsia="Arial" w:hAnsiTheme="minorHAnsi" w:cstheme="minorHAnsi"/>
        </w:rPr>
      </w:pPr>
      <w:r w:rsidRPr="003F235D">
        <w:rPr>
          <w:rFonts w:asciiTheme="minorHAnsi" w:hAnsiTheme="minorHAnsi" w:cstheme="minorHAnsi"/>
          <w:sz w:val="22"/>
        </w:rPr>
        <w:t>URBROJ: 251-29-13-2</w:t>
      </w:r>
      <w:r w:rsidR="00013971">
        <w:rPr>
          <w:rFonts w:asciiTheme="minorHAnsi" w:hAnsiTheme="minorHAnsi" w:cstheme="minorHAnsi"/>
          <w:sz w:val="22"/>
        </w:rPr>
        <w:t>6</w:t>
      </w:r>
      <w:r w:rsidR="00715B1F" w:rsidRPr="003F235D">
        <w:rPr>
          <w:rFonts w:asciiTheme="minorHAnsi" w:hAnsiTheme="minorHAnsi" w:cstheme="minorHAnsi"/>
          <w:sz w:val="22"/>
        </w:rPr>
        <w:t>-02</w:t>
      </w:r>
    </w:p>
    <w:p w14:paraId="7EC16F82" w14:textId="77777777" w:rsidR="00896EB4" w:rsidRPr="003F235D" w:rsidRDefault="00896EB4" w:rsidP="00C05A55">
      <w:pPr>
        <w:tabs>
          <w:tab w:val="left" w:pos="9639"/>
        </w:tabs>
        <w:spacing w:line="276" w:lineRule="auto"/>
        <w:ind w:left="142" w:right="77"/>
        <w:rPr>
          <w:rFonts w:asciiTheme="minorHAnsi" w:eastAsia="Arial" w:hAnsiTheme="minorHAnsi" w:cstheme="minorHAnsi"/>
        </w:rPr>
      </w:pPr>
    </w:p>
    <w:p w14:paraId="5DDFBDA5" w14:textId="77777777" w:rsidR="00896EB4" w:rsidRPr="003F235D" w:rsidRDefault="00896EB4" w:rsidP="00C05A55">
      <w:pPr>
        <w:tabs>
          <w:tab w:val="left" w:pos="9639"/>
        </w:tabs>
        <w:spacing w:line="276" w:lineRule="auto"/>
        <w:ind w:left="142" w:right="77"/>
        <w:rPr>
          <w:rFonts w:asciiTheme="minorHAnsi" w:eastAsia="Arial" w:hAnsiTheme="minorHAnsi" w:cstheme="minorHAnsi"/>
        </w:rPr>
      </w:pPr>
    </w:p>
    <w:p w14:paraId="6B7B40AD" w14:textId="77777777" w:rsidR="00896EB4" w:rsidRPr="003F235D" w:rsidRDefault="00896EB4" w:rsidP="00C05A55">
      <w:pPr>
        <w:tabs>
          <w:tab w:val="left" w:pos="9639"/>
        </w:tabs>
        <w:spacing w:line="276" w:lineRule="auto"/>
        <w:ind w:left="142" w:right="77"/>
        <w:rPr>
          <w:rFonts w:asciiTheme="minorHAnsi" w:eastAsia="Arial" w:hAnsiTheme="minorHAnsi" w:cstheme="minorHAnsi"/>
        </w:rPr>
      </w:pPr>
    </w:p>
    <w:p w14:paraId="726D0F9A" w14:textId="77777777" w:rsidR="00860B1A" w:rsidRPr="003F235D" w:rsidRDefault="00860B1A" w:rsidP="00C05A55">
      <w:pPr>
        <w:tabs>
          <w:tab w:val="left" w:pos="9639"/>
        </w:tabs>
        <w:spacing w:line="276" w:lineRule="auto"/>
        <w:ind w:left="142" w:right="77"/>
        <w:rPr>
          <w:rFonts w:asciiTheme="minorHAnsi" w:eastAsia="Arial" w:hAnsiTheme="minorHAnsi" w:cstheme="minorHAnsi"/>
        </w:rPr>
      </w:pPr>
    </w:p>
    <w:p w14:paraId="5CFC705E" w14:textId="463CB52E" w:rsidR="006447E6" w:rsidRPr="003F235D" w:rsidRDefault="006447E6" w:rsidP="00C05A55">
      <w:pPr>
        <w:tabs>
          <w:tab w:val="left" w:pos="9639"/>
        </w:tabs>
        <w:spacing w:line="276" w:lineRule="auto"/>
        <w:ind w:left="142" w:right="77"/>
        <w:jc w:val="center"/>
        <w:rPr>
          <w:rFonts w:asciiTheme="minorHAnsi" w:eastAsia="Arial" w:hAnsiTheme="minorHAnsi" w:cstheme="minorHAnsi"/>
          <w:b/>
          <w:sz w:val="22"/>
        </w:rPr>
      </w:pPr>
      <w:r w:rsidRPr="003F235D">
        <w:rPr>
          <w:rFonts w:asciiTheme="minorHAnsi" w:eastAsia="Arial" w:hAnsiTheme="minorHAnsi" w:cstheme="minorHAnsi"/>
          <w:b/>
          <w:sz w:val="22"/>
        </w:rPr>
        <w:t xml:space="preserve">Zagreb, </w:t>
      </w:r>
      <w:r w:rsidR="00013971">
        <w:rPr>
          <w:rFonts w:asciiTheme="minorHAnsi" w:eastAsia="Arial" w:hAnsiTheme="minorHAnsi" w:cstheme="minorHAnsi"/>
          <w:b/>
          <w:sz w:val="22"/>
        </w:rPr>
        <w:t xml:space="preserve">travanj </w:t>
      </w:r>
      <w:r w:rsidR="003F235D">
        <w:rPr>
          <w:rFonts w:asciiTheme="minorHAnsi" w:eastAsia="Arial" w:hAnsiTheme="minorHAnsi" w:cstheme="minorHAnsi"/>
          <w:b/>
          <w:sz w:val="22"/>
        </w:rPr>
        <w:t>202</w:t>
      </w:r>
      <w:r w:rsidR="005807E0">
        <w:rPr>
          <w:rFonts w:asciiTheme="minorHAnsi" w:eastAsia="Arial" w:hAnsiTheme="minorHAnsi" w:cstheme="minorHAnsi"/>
          <w:b/>
          <w:sz w:val="22"/>
        </w:rPr>
        <w:t>6</w:t>
      </w:r>
      <w:r w:rsidR="003F235D">
        <w:rPr>
          <w:rFonts w:asciiTheme="minorHAnsi" w:eastAsia="Arial" w:hAnsiTheme="minorHAnsi" w:cstheme="minorHAnsi"/>
          <w:b/>
          <w:sz w:val="22"/>
        </w:rPr>
        <w:t>.</w:t>
      </w:r>
    </w:p>
    <w:p w14:paraId="5B6FB5DD" w14:textId="77777777" w:rsidR="006447E6" w:rsidRPr="002A7F91" w:rsidRDefault="006447E6" w:rsidP="00C05A55">
      <w:pPr>
        <w:tabs>
          <w:tab w:val="left" w:pos="9639"/>
        </w:tabs>
        <w:spacing w:line="276" w:lineRule="auto"/>
        <w:ind w:left="142" w:right="77"/>
        <w:rPr>
          <w:rFonts w:asciiTheme="minorHAnsi" w:eastAsia="Arial" w:hAnsiTheme="minorHAnsi" w:cstheme="minorHAnsi"/>
          <w:sz w:val="18"/>
        </w:rPr>
        <w:sectPr w:rsidR="006447E6" w:rsidRPr="002A7F91">
          <w:footerReference w:type="default" r:id="rId9"/>
          <w:pgSz w:w="12240" w:h="15840"/>
          <w:pgMar w:top="620" w:right="1400" w:bottom="280" w:left="1200" w:header="0" w:footer="801" w:gutter="0"/>
          <w:pgNumType w:start="1"/>
          <w:cols w:space="720"/>
        </w:sectPr>
      </w:pPr>
    </w:p>
    <w:p w14:paraId="67A0D8D1" w14:textId="77777777" w:rsidR="00AD6FA3" w:rsidRPr="002A7F91" w:rsidRDefault="00AD6FA3" w:rsidP="00C05A55">
      <w:pPr>
        <w:tabs>
          <w:tab w:val="left" w:pos="9639"/>
        </w:tabs>
        <w:spacing w:before="4" w:line="276" w:lineRule="auto"/>
        <w:ind w:right="77"/>
        <w:rPr>
          <w:rFonts w:asciiTheme="minorHAnsi" w:hAnsiTheme="minorHAnsi" w:cstheme="minorHAnsi"/>
          <w:sz w:val="7"/>
          <w:szCs w:val="9"/>
        </w:rPr>
      </w:pPr>
    </w:p>
    <w:p w14:paraId="20AABB98"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0EB7EC0"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2A7F91">
        <w:rPr>
          <w:rFonts w:asciiTheme="minorHAnsi" w:eastAsia="Arial" w:hAnsiTheme="minorHAnsi" w:cstheme="minorHAnsi"/>
          <w:b/>
          <w:sz w:val="22"/>
          <w:szCs w:val="24"/>
        </w:rPr>
        <w:t xml:space="preserve">UPUTE </w:t>
      </w:r>
      <w:r w:rsidRPr="002A7F91">
        <w:rPr>
          <w:rFonts w:asciiTheme="minorHAnsi" w:eastAsia="Arial" w:hAnsiTheme="minorHAnsi" w:cstheme="minorHAnsi"/>
          <w:b/>
          <w:spacing w:val="3"/>
          <w:sz w:val="22"/>
          <w:szCs w:val="24"/>
        </w:rPr>
        <w:t>Z</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RIPREMU</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z w:val="22"/>
          <w:szCs w:val="24"/>
        </w:rPr>
        <w:t>ODNOŠEN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DE</w:t>
      </w:r>
    </w:p>
    <w:p w14:paraId="756A5EFE" w14:textId="77777777" w:rsidR="00462CBA" w:rsidRPr="002A7F91"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14:paraId="0CCB2EE9" w14:textId="77777777" w:rsidR="00F16AE8" w:rsidRPr="002A7F91"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2A7F91">
        <w:rPr>
          <w:rFonts w:asciiTheme="minorHAnsi" w:eastAsia="Arial" w:hAnsiTheme="minorHAnsi" w:cstheme="minorHAnsi"/>
          <w:sz w:val="22"/>
          <w:szCs w:val="24"/>
        </w:rPr>
        <w:t>Klin</w:t>
      </w:r>
      <w:r w:rsidR="006B6E1D" w:rsidRPr="002A7F91">
        <w:rPr>
          <w:rFonts w:asciiTheme="minorHAnsi" w:eastAsia="Arial" w:hAnsiTheme="minorHAnsi" w:cstheme="minorHAnsi"/>
          <w:sz w:val="22"/>
          <w:szCs w:val="24"/>
        </w:rPr>
        <w:t xml:space="preserve">ički </w:t>
      </w:r>
      <w:r w:rsidRPr="002A7F91">
        <w:rPr>
          <w:rFonts w:asciiTheme="minorHAnsi" w:eastAsia="Arial" w:hAnsiTheme="minorHAnsi" w:cstheme="minorHAnsi"/>
          <w:sz w:val="22"/>
          <w:szCs w:val="24"/>
        </w:rPr>
        <w:t>bolnički centar Sestre milosrdnice</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kre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9D4903" w:rsidRPr="002A7F91">
        <w:rPr>
          <w:rFonts w:asciiTheme="minorHAnsi" w:eastAsia="Arial" w:hAnsiTheme="minorHAnsi" w:cstheme="minorHAnsi"/>
          <w:spacing w:val="1"/>
          <w:sz w:val="22"/>
          <w:szCs w:val="24"/>
        </w:rPr>
        <w:t>nabave:</w:t>
      </w:r>
    </w:p>
    <w:p w14:paraId="03272CAD" w14:textId="37E4862D" w:rsidR="00013971" w:rsidRPr="00013971" w:rsidRDefault="003F235D" w:rsidP="00013971">
      <w:pPr>
        <w:tabs>
          <w:tab w:val="left" w:pos="9639"/>
        </w:tabs>
        <w:spacing w:line="276" w:lineRule="auto"/>
        <w:ind w:left="284" w:right="77"/>
        <w:rPr>
          <w:rFonts w:asciiTheme="minorHAnsi" w:eastAsia="Arial Unicode MS" w:hAnsiTheme="minorHAnsi" w:cstheme="minorHAnsi"/>
          <w:b/>
          <w:color w:val="000000"/>
          <w:sz w:val="22"/>
          <w:szCs w:val="24"/>
        </w:rPr>
      </w:pPr>
      <w:r w:rsidRPr="003F235D">
        <w:rPr>
          <w:rFonts w:asciiTheme="minorHAnsi" w:hAnsiTheme="minorHAnsi" w:cstheme="minorHAnsi"/>
          <w:b/>
          <w:color w:val="000000"/>
          <w:sz w:val="22"/>
          <w:szCs w:val="24"/>
          <w:shd w:val="clear" w:color="auto" w:fill="FFFFFF"/>
          <w:lang w:val="en-AU"/>
        </w:rPr>
        <w:t>Održavanje sustava za praćenje rublja i optimizaciju zaliha uz pomoć barcode i RFID tehnologije za potrebe KBCSM</w:t>
      </w:r>
      <w:r w:rsidR="00F16AE8" w:rsidRPr="002A7F91">
        <w:rPr>
          <w:rFonts w:asciiTheme="minorHAnsi" w:hAnsiTheme="minorHAnsi" w:cstheme="minorHAnsi"/>
          <w:color w:val="000000"/>
          <w:sz w:val="22"/>
          <w:szCs w:val="24"/>
          <w:shd w:val="clear" w:color="auto" w:fill="FFFFFF"/>
        </w:rPr>
        <w:t xml:space="preserve">, </w:t>
      </w:r>
      <w:r w:rsidR="00042926" w:rsidRPr="002A7F91">
        <w:rPr>
          <w:rFonts w:asciiTheme="minorHAnsi" w:eastAsia="Arial" w:hAnsiTheme="minorHAnsi" w:cstheme="minorHAnsi"/>
          <w:spacing w:val="-2"/>
          <w:sz w:val="22"/>
          <w:szCs w:val="24"/>
        </w:rPr>
        <w:t>t</w:t>
      </w:r>
      <w:r w:rsidR="006B6E1D"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io 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 xml:space="preserve">ku o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č</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1705E8" w:rsidRPr="002A7F91">
        <w:rPr>
          <w:rFonts w:asciiTheme="minorHAnsi" w:eastAsia="Arial" w:hAnsiTheme="minorHAnsi" w:cstheme="minorHAnsi"/>
          <w:sz w:val="22"/>
          <w:szCs w:val="24"/>
        </w:rPr>
        <w:t>(</w:t>
      </w:r>
      <w:r w:rsidR="00B922D7">
        <w:rPr>
          <w:rFonts w:asciiTheme="minorHAnsi" w:eastAsia="Arial Unicode MS" w:hAnsiTheme="minorHAnsi" w:cstheme="minorHAnsi"/>
          <w:b/>
          <w:color w:val="000000"/>
          <w:sz w:val="22"/>
          <w:szCs w:val="24"/>
        </w:rPr>
        <w:t>KLASA: 406-01/26-01/052</w:t>
      </w:r>
    </w:p>
    <w:p w14:paraId="69D36534" w14:textId="1C69D877" w:rsidR="00AD6FA3" w:rsidRPr="002A7F91" w:rsidRDefault="00013971" w:rsidP="00013971">
      <w:pPr>
        <w:tabs>
          <w:tab w:val="left" w:pos="9639"/>
        </w:tabs>
        <w:spacing w:line="276" w:lineRule="auto"/>
        <w:ind w:left="284" w:right="77"/>
        <w:rPr>
          <w:rFonts w:asciiTheme="minorHAnsi" w:hAnsiTheme="minorHAnsi" w:cstheme="minorHAnsi"/>
          <w:b/>
          <w:color w:val="000000"/>
          <w:sz w:val="22"/>
          <w:szCs w:val="24"/>
          <w:shd w:val="clear" w:color="auto" w:fill="FFFFFF"/>
          <w:lang w:val="en-AU"/>
        </w:rPr>
      </w:pPr>
      <w:r w:rsidRPr="00013971">
        <w:rPr>
          <w:rFonts w:asciiTheme="minorHAnsi" w:eastAsia="Arial Unicode MS" w:hAnsiTheme="minorHAnsi" w:cstheme="minorHAnsi"/>
          <w:b/>
          <w:color w:val="000000"/>
          <w:sz w:val="22"/>
          <w:szCs w:val="24"/>
        </w:rPr>
        <w:t>URBROJ: 251-29-13-26-</w:t>
      </w:r>
      <w:r w:rsidR="001705E8" w:rsidRPr="002A7F91">
        <w:rPr>
          <w:rFonts w:asciiTheme="minorHAnsi" w:eastAsia="Arial Unicode MS" w:hAnsiTheme="minorHAnsi" w:cstheme="minorHAnsi"/>
          <w:b/>
          <w:color w:val="000000"/>
          <w:sz w:val="22"/>
          <w:szCs w:val="24"/>
        </w:rPr>
        <w:t>01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4"/>
          <w:sz w:val="22"/>
          <w:szCs w:val="24"/>
        </w:rPr>
        <w:t xml:space="preserve"> </w:t>
      </w:r>
      <w:r w:rsidR="00042926" w:rsidRPr="002A7F91">
        <w:rPr>
          <w:rFonts w:asciiTheme="minorHAnsi" w:eastAsia="Arial" w:hAnsiTheme="minorHAnsi" w:cstheme="minorHAnsi"/>
          <w:sz w:val="22"/>
          <w:szCs w:val="24"/>
        </w:rPr>
        <w:t>Na</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z w:val="22"/>
          <w:szCs w:val="24"/>
        </w:rPr>
        <w:t>čl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ka</w:t>
      </w:r>
      <w:r w:rsidR="00FB69F7" w:rsidRPr="002A7F91">
        <w:rPr>
          <w:rFonts w:asciiTheme="minorHAnsi" w:eastAsia="Arial" w:hAnsiTheme="minorHAnsi" w:cstheme="minorHAnsi"/>
          <w:sz w:val="22"/>
          <w:szCs w:val="24"/>
        </w:rPr>
        <w:t xml:space="preserve"> </w:t>
      </w:r>
      <w:r w:rsidR="00B54224" w:rsidRPr="002A7F91">
        <w:rPr>
          <w:rFonts w:asciiTheme="minorHAnsi" w:eastAsia="Arial" w:hAnsiTheme="minorHAnsi" w:cstheme="minorHAnsi"/>
          <w:spacing w:val="1"/>
          <w:sz w:val="22"/>
          <w:szCs w:val="24"/>
        </w:rPr>
        <w:t>12</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ka</w:t>
      </w:r>
      <w:r w:rsidR="00042926" w:rsidRPr="002A7F91">
        <w:rPr>
          <w:rFonts w:asciiTheme="minorHAnsi" w:eastAsia="Arial" w:hAnsiTheme="minorHAnsi" w:cstheme="minorHAnsi"/>
          <w:spacing w:val="23"/>
          <w:sz w:val="22"/>
          <w:szCs w:val="24"/>
        </w:rPr>
        <w:t xml:space="preserve"> </w:t>
      </w:r>
      <w:r w:rsidR="00B54224" w:rsidRPr="002A7F91">
        <w:rPr>
          <w:rFonts w:asciiTheme="minorHAnsi" w:eastAsia="Arial" w:hAnsiTheme="minorHAnsi" w:cstheme="minorHAnsi"/>
          <w:spacing w:val="1"/>
          <w:sz w:val="22"/>
          <w:szCs w:val="24"/>
        </w:rPr>
        <w:t>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7D23AA" w:rsidRPr="002A7F91">
        <w:rPr>
          <w:rFonts w:asciiTheme="minorHAnsi" w:eastAsia="Arial" w:hAnsiTheme="minorHAnsi" w:cstheme="minorHAnsi"/>
          <w:sz w:val="22"/>
          <w:szCs w:val="24"/>
        </w:rPr>
        <w:t>ZJN 2016</w:t>
      </w:r>
      <w:r w:rsidR="003D4E66" w:rsidRPr="002A7F91">
        <w:rPr>
          <w:rFonts w:asciiTheme="minorHAnsi" w:eastAsia="Arial" w:hAnsiTheme="minorHAnsi" w:cstheme="minorHAnsi"/>
          <w:spacing w:val="1"/>
          <w:sz w:val="22"/>
          <w:szCs w:val="24"/>
          <w:lang w:val="hr-HR"/>
        </w:rPr>
        <w:t xml:space="preserve"> </w:t>
      </w:r>
      <w:r w:rsidR="00042926" w:rsidRPr="002A7F91">
        <w:rPr>
          <w:rFonts w:asciiTheme="minorHAnsi" w:eastAsia="Arial" w:hAnsiTheme="minorHAnsi" w:cstheme="minorHAnsi"/>
          <w:sz w:val="22"/>
          <w:szCs w:val="24"/>
        </w:rPr>
        <w:t xml:space="preserve">i </w:t>
      </w:r>
      <w:r w:rsidR="00CD7372" w:rsidRPr="002A7F91">
        <w:rPr>
          <w:rFonts w:asciiTheme="minorHAnsi" w:eastAsia="Arial" w:hAnsiTheme="minorHAnsi" w:cstheme="minorHAnsi"/>
          <w:sz w:val="22"/>
          <w:szCs w:val="24"/>
        </w:rPr>
        <w:t>čl. 4</w:t>
      </w:r>
      <w:r w:rsidR="009B0034" w:rsidRPr="002A7F91">
        <w:rPr>
          <w:rFonts w:asciiTheme="minorHAnsi" w:eastAsia="Arial" w:hAnsiTheme="minorHAnsi" w:cstheme="minorHAnsi"/>
          <w:sz w:val="22"/>
          <w:szCs w:val="24"/>
        </w:rPr>
        <w:t xml:space="preserve">. </w:t>
      </w:r>
      <w:r w:rsidR="00A63C3E" w:rsidRPr="002A7F91">
        <w:rPr>
          <w:rFonts w:asciiTheme="minorHAnsi" w:eastAsia="Arial" w:hAnsiTheme="minorHAnsi" w:cstheme="minorHAnsi"/>
          <w:sz w:val="22"/>
          <w:szCs w:val="24"/>
        </w:rPr>
        <w:t>Općeg akta</w:t>
      </w:r>
      <w:r w:rsidR="00042926" w:rsidRPr="002A7F91">
        <w:rPr>
          <w:rFonts w:asciiTheme="minorHAnsi" w:eastAsia="Arial" w:hAnsiTheme="minorHAnsi" w:cstheme="minorHAnsi"/>
          <w:spacing w:val="59"/>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56"/>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z w:val="22"/>
          <w:szCs w:val="24"/>
        </w:rPr>
        <w:t>c</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w:t>
      </w:r>
      <w:r w:rsidR="00BC2409" w:rsidRPr="002A7F91">
        <w:rPr>
          <w:rFonts w:asciiTheme="minorHAnsi" w:eastAsia="Arial" w:hAnsiTheme="minorHAnsi" w:cstheme="minorHAnsi"/>
          <w:spacing w:val="1"/>
          <w:sz w:val="22"/>
          <w:szCs w:val="24"/>
        </w:rPr>
        <w:t>Urb</w:t>
      </w:r>
      <w:r w:rsidR="00BC2409" w:rsidRPr="002A7F91">
        <w:rPr>
          <w:rFonts w:asciiTheme="minorHAnsi" w:eastAsia="Arial" w:hAnsiTheme="minorHAnsi" w:cstheme="minorHAnsi"/>
          <w:sz w:val="22"/>
          <w:szCs w:val="24"/>
        </w:rPr>
        <w:t>roj:</w:t>
      </w:r>
      <w:r w:rsidR="00BC2409" w:rsidRPr="002A7F91">
        <w:rPr>
          <w:rFonts w:asciiTheme="minorHAnsi" w:eastAsia="Arial" w:hAnsiTheme="minorHAnsi" w:cstheme="minorHAnsi"/>
          <w:spacing w:val="18"/>
          <w:sz w:val="22"/>
          <w:szCs w:val="24"/>
        </w:rPr>
        <w:t xml:space="preserve"> </w:t>
      </w:r>
      <w:r w:rsidR="00BC2409" w:rsidRPr="002A7F91">
        <w:rPr>
          <w:rFonts w:asciiTheme="minorHAnsi" w:eastAsia="Arial" w:hAnsiTheme="minorHAnsi" w:cstheme="minorHAnsi"/>
          <w:spacing w:val="-1"/>
          <w:sz w:val="22"/>
          <w:szCs w:val="24"/>
          <w:lang w:val="hr-HR"/>
        </w:rPr>
        <w:t>UV-658/17-11-1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7"/>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8"/>
          <w:sz w:val="22"/>
          <w:szCs w:val="24"/>
        </w:rPr>
        <w:t xml:space="preserve"> </w:t>
      </w:r>
      <w:r w:rsidR="00715B1F" w:rsidRPr="002A7F91">
        <w:rPr>
          <w:rFonts w:asciiTheme="minorHAnsi" w:eastAsia="Arial" w:hAnsiTheme="minorHAnsi" w:cstheme="minorHAnsi"/>
          <w:spacing w:val="1"/>
          <w:sz w:val="22"/>
          <w:szCs w:val="24"/>
        </w:rPr>
        <w:t>30.12.2022</w:t>
      </w:r>
      <w:r w:rsidR="00042926" w:rsidRPr="002A7F91">
        <w:rPr>
          <w:rFonts w:asciiTheme="minorHAnsi" w:eastAsia="Arial" w:hAnsiTheme="minorHAnsi" w:cstheme="minorHAnsi"/>
          <w:spacing w:val="2"/>
          <w:sz w:val="22"/>
          <w:szCs w:val="24"/>
        </w:rPr>
        <w:t>.</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1"/>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8"/>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9"/>
          <w:sz w:val="22"/>
          <w:szCs w:val="24"/>
        </w:rPr>
        <w:t xml:space="preserv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rocije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 xml:space="preserve">ti  </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2</w:t>
      </w:r>
      <w:r w:rsidR="00F51904" w:rsidRPr="002A7F91">
        <w:rPr>
          <w:rFonts w:asciiTheme="minorHAnsi" w:eastAsia="Arial" w:hAnsiTheme="minorHAnsi" w:cstheme="minorHAnsi"/>
          <w:spacing w:val="-1"/>
          <w:sz w:val="22"/>
          <w:szCs w:val="24"/>
        </w:rPr>
        <w:t>6.540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F51904" w:rsidRPr="002A7F91">
        <w:rPr>
          <w:rFonts w:asciiTheme="minorHAnsi" w:eastAsia="Arial" w:hAnsiTheme="minorHAnsi" w:cstheme="minorHAnsi"/>
          <w:sz w:val="22"/>
          <w:szCs w:val="24"/>
        </w:rPr>
        <w:t>0 eura</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pacing w:val="-2"/>
          <w:sz w:val="22"/>
          <w:szCs w:val="24"/>
        </w:rPr>
        <w:t>v</w:t>
      </w:r>
      <w:r w:rsidR="00997DDB"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o</w:t>
      </w:r>
      <w:r w:rsidR="00EA1B25" w:rsidRPr="002A7F91">
        <w:rPr>
          <w:rFonts w:asciiTheme="minorHAnsi" w:eastAsia="Arial" w:hAnsiTheme="minorHAnsi" w:cstheme="minorHAnsi"/>
          <w:sz w:val="22"/>
          <w:szCs w:val="24"/>
        </w:rPr>
        <w:t xml:space="preserve"> </w:t>
      </w:r>
      <w:r w:rsidR="00F51904" w:rsidRPr="002A7F91">
        <w:rPr>
          <w:rFonts w:asciiTheme="minorHAnsi" w:eastAsia="Arial" w:hAnsiTheme="minorHAnsi" w:cstheme="minorHAnsi"/>
          <w:spacing w:val="1"/>
          <w:sz w:val="22"/>
          <w:szCs w:val="24"/>
        </w:rPr>
        <w:t>66.360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042926" w:rsidRPr="002A7F91">
        <w:rPr>
          <w:rFonts w:asciiTheme="minorHAnsi" w:eastAsia="Arial" w:hAnsiTheme="minorHAnsi" w:cstheme="minorHAnsi"/>
          <w:sz w:val="22"/>
          <w:szCs w:val="24"/>
        </w:rPr>
        <w:t>0</w:t>
      </w:r>
      <w:r w:rsidR="00042926" w:rsidRPr="002A7F91">
        <w:rPr>
          <w:rFonts w:asciiTheme="minorHAnsi" w:eastAsia="Arial" w:hAnsiTheme="minorHAnsi" w:cstheme="minorHAnsi"/>
          <w:spacing w:val="44"/>
          <w:sz w:val="22"/>
          <w:szCs w:val="24"/>
        </w:rPr>
        <w:t xml:space="preserve"> </w:t>
      </w:r>
      <w:r w:rsidR="00F51904" w:rsidRPr="002A7F91">
        <w:rPr>
          <w:rFonts w:asciiTheme="minorHAnsi" w:eastAsia="Arial" w:hAnsiTheme="minorHAnsi" w:cstheme="minorHAnsi"/>
          <w:spacing w:val="-2"/>
          <w:sz w:val="22"/>
          <w:szCs w:val="24"/>
        </w:rPr>
        <w:t>eura</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48"/>
          <w:sz w:val="22"/>
          <w:szCs w:val="24"/>
        </w:rPr>
        <w:t xml:space="preserve"> </w:t>
      </w:r>
      <w:r w:rsidR="00042926" w:rsidRPr="002A7F91">
        <w:rPr>
          <w:rFonts w:asciiTheme="minorHAnsi" w:eastAsia="Arial" w:hAnsiTheme="minorHAnsi" w:cstheme="minorHAnsi"/>
          <w:spacing w:val="-1"/>
          <w:sz w:val="22"/>
          <w:szCs w:val="24"/>
        </w:rPr>
        <w:t>(</w:t>
      </w:r>
      <w:r w:rsidR="00042926" w:rsidRPr="002A7F91">
        <w:rPr>
          <w:rFonts w:asciiTheme="minorHAnsi" w:eastAsia="Arial" w:hAnsiTheme="minorHAnsi" w:cstheme="minorHAnsi"/>
          <w:sz w:val="22"/>
          <w:szCs w:val="24"/>
        </w:rPr>
        <w:t>tz</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4"/>
          <w:sz w:val="22"/>
          <w:szCs w:val="24"/>
        </w:rPr>
        <w:t xml:space="preserve"> </w:t>
      </w:r>
      <w:r w:rsidR="00A63C3E" w:rsidRPr="002A7F91">
        <w:rPr>
          <w:rFonts w:asciiTheme="minorHAnsi" w:eastAsia="Arial" w:hAnsiTheme="minorHAnsi" w:cstheme="minorHAnsi"/>
          <w:spacing w:val="1"/>
          <w:sz w:val="22"/>
          <w:szCs w:val="24"/>
        </w:rPr>
        <w:t>jednostavnu</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6"/>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lj</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ob</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iti</w:t>
      </w:r>
      <w:r w:rsidR="009B0034"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ke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w:t>
      </w:r>
    </w:p>
    <w:p w14:paraId="6DDE5D72"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06B3CB4A"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Kr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00A63C3E" w:rsidRPr="002A7F91">
        <w:rPr>
          <w:rFonts w:asciiTheme="minorHAnsi" w:eastAsia="Arial" w:hAnsiTheme="minorHAnsi" w:cstheme="minorHAnsi"/>
          <w:spacing w:val="-1"/>
          <w:sz w:val="22"/>
          <w:szCs w:val="24"/>
        </w:rPr>
        <w:t>ekonomski najpovoljnija ponuda</w:t>
      </w:r>
      <w:r w:rsidR="004A148F" w:rsidRPr="002A7F91">
        <w:rPr>
          <w:rFonts w:asciiTheme="minorHAnsi" w:eastAsia="Arial" w:hAnsiTheme="minorHAnsi" w:cstheme="minorHAnsi"/>
          <w:sz w:val="22"/>
          <w:szCs w:val="24"/>
        </w:rPr>
        <w:t>.</w:t>
      </w:r>
    </w:p>
    <w:p w14:paraId="3A8A8683" w14:textId="77777777" w:rsidR="004A148F" w:rsidRPr="002A7F91" w:rsidRDefault="00B15352"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N</w:t>
      </w:r>
      <w:r w:rsidR="004A148F" w:rsidRPr="002A7F91">
        <w:rPr>
          <w:rFonts w:asciiTheme="minorHAnsi" w:eastAsia="Arial" w:hAnsiTheme="minorHAnsi" w:cstheme="minorHAnsi"/>
          <w:sz w:val="22"/>
          <w:szCs w:val="24"/>
        </w:rPr>
        <w:t xml:space="preserve">ačin određivanja </w:t>
      </w:r>
      <w:r w:rsidRPr="002A7F91">
        <w:rPr>
          <w:rFonts w:asciiTheme="minorHAnsi" w:eastAsia="Arial" w:hAnsiTheme="minorHAnsi" w:cstheme="minorHAnsi"/>
          <w:sz w:val="22"/>
          <w:szCs w:val="24"/>
        </w:rPr>
        <w:t>ekonomski najpovoljnije ponude</w:t>
      </w:r>
      <w:r w:rsidR="004A148F" w:rsidRPr="002A7F91">
        <w:rPr>
          <w:rFonts w:asciiTheme="minorHAnsi" w:eastAsia="Arial" w:hAnsiTheme="minorHAnsi" w:cstheme="minorHAnsi"/>
          <w:sz w:val="22"/>
          <w:szCs w:val="24"/>
        </w:rPr>
        <w:t xml:space="preserve"> je 100% cijena.</w:t>
      </w:r>
    </w:p>
    <w:p w14:paraId="6F572501" w14:textId="77777777" w:rsidR="00AD6FA3" w:rsidRPr="002A7F91" w:rsidRDefault="00AD6FA3" w:rsidP="00C05A55">
      <w:pPr>
        <w:tabs>
          <w:tab w:val="left" w:pos="9639"/>
        </w:tabs>
        <w:spacing w:before="6" w:line="276" w:lineRule="auto"/>
        <w:ind w:left="284" w:right="77"/>
        <w:rPr>
          <w:rFonts w:asciiTheme="minorHAnsi" w:hAnsiTheme="minorHAnsi" w:cstheme="minorHAnsi"/>
          <w:sz w:val="22"/>
          <w:szCs w:val="24"/>
        </w:rPr>
      </w:pPr>
    </w:p>
    <w:p w14:paraId="7D339A42"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3FB1E2C4" w14:textId="77777777" w:rsidR="00AD6FA3" w:rsidRPr="002A7F91" w:rsidRDefault="00042926" w:rsidP="009A28F6">
      <w:pPr>
        <w:pStyle w:val="ListParagraph"/>
        <w:numPr>
          <w:ilvl w:val="0"/>
          <w:numId w:val="6"/>
        </w:numPr>
        <w:tabs>
          <w:tab w:val="left" w:pos="9639"/>
        </w:tabs>
        <w:spacing w:line="276" w:lineRule="auto"/>
        <w:ind w:right="77"/>
        <w:rPr>
          <w:rFonts w:asciiTheme="minorHAnsi" w:eastAsia="Arial" w:hAnsiTheme="minorHAnsi" w:cstheme="minorHAnsi"/>
          <w:b/>
          <w:sz w:val="22"/>
          <w:szCs w:val="24"/>
        </w:rPr>
      </w:pP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 Na</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itel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p>
    <w:p w14:paraId="26555EBC" w14:textId="77777777" w:rsidR="00860B1A" w:rsidRPr="002A7F91"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14:paraId="34200A7F"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je Klinički bolnički centar Sestre milosrdnice Zagreb, Vinogradska cesta 29, </w:t>
      </w:r>
    </w:p>
    <w:p w14:paraId="4C3F6674"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MB: 03208036 </w:t>
      </w:r>
    </w:p>
    <w:p w14:paraId="374A5273"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OIB: 84924656517.</w:t>
      </w:r>
    </w:p>
    <w:p w14:paraId="3949C53E"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Odgovorna osoba javnog naručitelja je </w:t>
      </w:r>
      <w:r w:rsidR="00B153AB" w:rsidRPr="002A7F91">
        <w:rPr>
          <w:rFonts w:asciiTheme="minorHAnsi" w:hAnsiTheme="minorHAnsi" w:cstheme="minorHAnsi"/>
          <w:sz w:val="22"/>
          <w:szCs w:val="24"/>
          <w:lang w:val="hr-HR"/>
        </w:rPr>
        <w:t>prof</w:t>
      </w:r>
      <w:r w:rsidRPr="002A7F91">
        <w:rPr>
          <w:rFonts w:asciiTheme="minorHAnsi" w:hAnsiTheme="minorHAnsi" w:cstheme="minorHAnsi"/>
          <w:sz w:val="22"/>
          <w:szCs w:val="24"/>
          <w:lang w:val="hr-HR"/>
        </w:rPr>
        <w:t xml:space="preserve">. dr. sc. </w:t>
      </w:r>
      <w:r w:rsidR="00193D7E" w:rsidRPr="002A7F91">
        <w:rPr>
          <w:rFonts w:asciiTheme="minorHAnsi" w:hAnsiTheme="minorHAnsi" w:cstheme="minorHAnsi"/>
          <w:sz w:val="22"/>
          <w:szCs w:val="24"/>
          <w:lang w:val="hr-HR"/>
        </w:rPr>
        <w:t>Davor Vagić</w:t>
      </w:r>
      <w:r w:rsidRPr="002A7F91">
        <w:rPr>
          <w:rFonts w:asciiTheme="minorHAnsi" w:hAnsiTheme="minorHAnsi" w:cstheme="minorHAnsi"/>
          <w:sz w:val="22"/>
          <w:szCs w:val="24"/>
          <w:lang w:val="hr-HR"/>
        </w:rPr>
        <w:t>, dr. med.</w:t>
      </w:r>
    </w:p>
    <w:p w14:paraId="5E20AF97"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Telefon: 01/3787-111, telefax:01/3769-067, </w:t>
      </w:r>
    </w:p>
    <w:p w14:paraId="26FD2C6B"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adresa elektroničke pošte: </w:t>
      </w:r>
      <w:hyperlink r:id="rId10" w:history="1">
        <w:r w:rsidRPr="002A7F91">
          <w:rPr>
            <w:rFonts w:asciiTheme="minorHAnsi" w:hAnsiTheme="minorHAnsi" w:cstheme="minorHAnsi"/>
            <w:sz w:val="22"/>
            <w:szCs w:val="24"/>
            <w:lang w:val="hr-HR"/>
          </w:rPr>
          <w:t>kbcsm@kbcsm.hr</w:t>
        </w:r>
      </w:hyperlink>
      <w:r w:rsidRPr="002A7F91">
        <w:rPr>
          <w:rFonts w:asciiTheme="minorHAnsi" w:hAnsiTheme="minorHAnsi" w:cstheme="minorHAnsi"/>
          <w:sz w:val="22"/>
          <w:szCs w:val="24"/>
          <w:lang w:val="hr-HR"/>
        </w:rPr>
        <w:t xml:space="preserve">, web stranica: </w:t>
      </w:r>
      <w:hyperlink r:id="rId11" w:history="1">
        <w:r w:rsidRPr="002A7F91">
          <w:rPr>
            <w:rFonts w:asciiTheme="minorHAnsi" w:hAnsiTheme="minorHAnsi" w:cstheme="minorHAnsi"/>
            <w:sz w:val="22"/>
            <w:szCs w:val="24"/>
            <w:lang w:val="hr-HR"/>
          </w:rPr>
          <w:t>www.kbcsm.hr</w:t>
        </w:r>
      </w:hyperlink>
      <w:r w:rsidRPr="002A7F91">
        <w:rPr>
          <w:rFonts w:asciiTheme="minorHAnsi" w:hAnsiTheme="minorHAnsi" w:cstheme="minorHAnsi"/>
          <w:sz w:val="22"/>
          <w:szCs w:val="24"/>
          <w:lang w:val="hr-HR"/>
        </w:rPr>
        <w:t xml:space="preserve">  </w:t>
      </w:r>
    </w:p>
    <w:p w14:paraId="599DC250"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Web stranica: </w:t>
      </w:r>
      <w:hyperlink r:id="rId12" w:history="1">
        <w:r w:rsidRPr="002A7F91">
          <w:rPr>
            <w:rFonts w:asciiTheme="minorHAnsi" w:hAnsiTheme="minorHAnsi" w:cstheme="minorHAnsi"/>
            <w:color w:val="0000FF"/>
            <w:sz w:val="22"/>
            <w:szCs w:val="24"/>
            <w:u w:val="single"/>
            <w:lang w:val="hr-HR"/>
          </w:rPr>
          <w:t>www.kbcsm.hr</w:t>
        </w:r>
      </w:hyperlink>
      <w:r w:rsidRPr="002A7F91">
        <w:rPr>
          <w:rFonts w:asciiTheme="minorHAnsi" w:hAnsiTheme="minorHAnsi" w:cstheme="minorHAnsi"/>
          <w:sz w:val="22"/>
          <w:szCs w:val="24"/>
          <w:lang w:val="hr-HR"/>
        </w:rPr>
        <w:t xml:space="preserve"> </w:t>
      </w:r>
    </w:p>
    <w:p w14:paraId="14344ECE" w14:textId="77777777" w:rsidR="00AD6FA3" w:rsidRPr="002A7F91"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2A7F91">
        <w:rPr>
          <w:rFonts w:asciiTheme="minorHAnsi" w:hAnsiTheme="minorHAnsi" w:cstheme="minorHAnsi"/>
          <w:sz w:val="22"/>
          <w:szCs w:val="24"/>
          <w:lang w:val="hr-HR"/>
        </w:rPr>
        <w:t xml:space="preserve">Adresa elektroničke pošte: </w:t>
      </w:r>
      <w:hyperlink r:id="rId13" w:history="1">
        <w:r w:rsidR="00946D13" w:rsidRPr="002A7F91">
          <w:rPr>
            <w:rStyle w:val="Hyperlink"/>
            <w:rFonts w:asciiTheme="minorHAnsi" w:hAnsiTheme="minorHAnsi" w:cstheme="minorHAnsi"/>
            <w:sz w:val="22"/>
            <w:szCs w:val="24"/>
            <w:lang w:val="hr-HR"/>
          </w:rPr>
          <w:t>nabava@kbcsm.hr</w:t>
        </w:r>
      </w:hyperlink>
    </w:p>
    <w:p w14:paraId="35C00336"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248084F"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4073826F"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 xml:space="preserve">obi </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li</w:t>
      </w:r>
      <w:r w:rsidRPr="002A7F91">
        <w:rPr>
          <w:rFonts w:asciiTheme="minorHAnsi" w:eastAsia="Arial" w:hAnsiTheme="minorHAnsi" w:cstheme="minorHAnsi"/>
          <w:b/>
          <w:spacing w:val="-1"/>
          <w:sz w:val="22"/>
          <w:szCs w:val="24"/>
        </w:rPr>
        <w:t xml:space="preserve"> s</w:t>
      </w:r>
      <w:r w:rsidRPr="002A7F91">
        <w:rPr>
          <w:rFonts w:asciiTheme="minorHAnsi" w:eastAsia="Arial" w:hAnsiTheme="minorHAnsi" w:cstheme="minorHAnsi"/>
          <w:b/>
          <w:spacing w:val="2"/>
          <w:sz w:val="22"/>
          <w:szCs w:val="24"/>
        </w:rPr>
        <w:t>l</w:t>
      </w:r>
      <w:r w:rsidRPr="002A7F91">
        <w:rPr>
          <w:rFonts w:asciiTheme="minorHAnsi" w:eastAsia="Arial" w:hAnsiTheme="minorHAnsi" w:cstheme="minorHAnsi"/>
          <w:b/>
          <w:sz w:val="22"/>
          <w:szCs w:val="24"/>
        </w:rPr>
        <w:t>užbi z</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duženoj</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muni</w:t>
      </w:r>
      <w:r w:rsidRPr="002A7F91">
        <w:rPr>
          <w:rFonts w:asciiTheme="minorHAnsi" w:eastAsia="Arial" w:hAnsiTheme="minorHAnsi" w:cstheme="minorHAnsi"/>
          <w:b/>
          <w:spacing w:val="1"/>
          <w:sz w:val="22"/>
          <w:szCs w:val="24"/>
        </w:rPr>
        <w:t>kac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 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ponudi</w:t>
      </w:r>
      <w:r w:rsidRPr="002A7F91">
        <w:rPr>
          <w:rFonts w:asciiTheme="minorHAnsi" w:eastAsia="Arial" w:hAnsiTheme="minorHAnsi" w:cstheme="minorHAnsi"/>
          <w:b/>
          <w:spacing w:val="-3"/>
          <w:sz w:val="22"/>
          <w:szCs w:val="24"/>
        </w:rPr>
        <w:t>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ima</w:t>
      </w:r>
    </w:p>
    <w:p w14:paraId="2A5FBDF5" w14:textId="77777777" w:rsidR="00860B1A" w:rsidRPr="002A7F91"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14:paraId="36072D7B" w14:textId="77777777"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14:paraId="4C689A7B" w14:textId="77777777"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Osobe ovlaštene za komunikaciju s ponuditeljima su Valentina Sumpor, mag.oec. </w:t>
      </w:r>
    </w:p>
    <w:p w14:paraId="63FB2F82" w14:textId="77777777" w:rsidR="00860B1A" w:rsidRPr="002A7F91" w:rsidRDefault="0095709E"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Telefon:01/3787 973</w:t>
      </w:r>
      <w:r w:rsidR="00860B1A" w:rsidRPr="002A7F91">
        <w:rPr>
          <w:rFonts w:asciiTheme="minorHAnsi" w:eastAsia="Arial" w:hAnsiTheme="minorHAnsi" w:cstheme="minorHAnsi"/>
          <w:sz w:val="22"/>
          <w:szCs w:val="24"/>
        </w:rPr>
        <w:t xml:space="preserve"> </w:t>
      </w:r>
    </w:p>
    <w:p w14:paraId="365A6B5D" w14:textId="77777777" w:rsidR="00AD6FA3" w:rsidRPr="002A7F91" w:rsidRDefault="00860B1A" w:rsidP="00C05A55">
      <w:pPr>
        <w:tabs>
          <w:tab w:val="left" w:pos="9639"/>
        </w:tabs>
        <w:spacing w:line="276" w:lineRule="auto"/>
        <w:ind w:left="284" w:right="77"/>
        <w:rPr>
          <w:rFonts w:asciiTheme="minorHAnsi" w:hAnsiTheme="minorHAnsi" w:cstheme="minorHAnsi"/>
          <w:sz w:val="18"/>
        </w:rPr>
      </w:pPr>
      <w:r w:rsidRPr="002A7F91">
        <w:rPr>
          <w:rFonts w:asciiTheme="minorHAnsi" w:eastAsia="Arial" w:hAnsiTheme="minorHAnsi" w:cstheme="minorHAnsi"/>
          <w:sz w:val="22"/>
          <w:szCs w:val="24"/>
        </w:rPr>
        <w:t>Adresa elektroničke po</w:t>
      </w:r>
      <w:r w:rsidR="00060167" w:rsidRPr="002A7F91">
        <w:rPr>
          <w:rFonts w:asciiTheme="minorHAnsi" w:eastAsia="Arial" w:hAnsiTheme="minorHAnsi" w:cstheme="minorHAnsi"/>
          <w:sz w:val="22"/>
          <w:szCs w:val="24"/>
        </w:rPr>
        <w:t>šte: valentina.sumpor@kbcsm.hr</w:t>
      </w:r>
    </w:p>
    <w:p w14:paraId="45D5A028"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2F6E0269" w14:textId="77777777" w:rsidR="000D1033" w:rsidRPr="002A7F91"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2A7F91">
        <w:rPr>
          <w:rFonts w:asciiTheme="minorHAnsi" w:eastAsia="Arial" w:hAnsiTheme="minorHAnsi" w:cstheme="minorHAnsi"/>
          <w:b/>
          <w:spacing w:val="1"/>
          <w:sz w:val="22"/>
          <w:szCs w:val="24"/>
        </w:rPr>
        <w:t>3</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Pop</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go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poda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sk</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 xml:space="preserve">h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ub</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eka</w:t>
      </w:r>
      <w:r w:rsidRPr="002A7F91">
        <w:rPr>
          <w:rFonts w:asciiTheme="minorHAnsi" w:eastAsia="Arial" w:hAnsiTheme="minorHAnsi" w:cstheme="minorHAnsi"/>
          <w:b/>
          <w:sz w:val="22"/>
          <w:szCs w:val="24"/>
        </w:rPr>
        <w:t xml:space="preserve">ta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dno</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nku</w:t>
      </w:r>
      <w:r w:rsidRPr="002A7F91">
        <w:rPr>
          <w:rFonts w:asciiTheme="minorHAnsi" w:eastAsia="Arial" w:hAnsiTheme="minorHAnsi" w:cstheme="minorHAnsi"/>
          <w:b/>
          <w:spacing w:val="-2"/>
          <w:sz w:val="22"/>
          <w:szCs w:val="24"/>
        </w:rPr>
        <w:t xml:space="preserve"> </w:t>
      </w:r>
      <w:r w:rsidR="00B54224" w:rsidRPr="002A7F91">
        <w:rPr>
          <w:rFonts w:asciiTheme="minorHAnsi" w:eastAsia="Arial" w:hAnsiTheme="minorHAnsi" w:cstheme="minorHAnsi"/>
          <w:b/>
          <w:spacing w:val="1"/>
          <w:sz w:val="22"/>
          <w:szCs w:val="24"/>
        </w:rPr>
        <w:t>76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00E6796F" w:rsidRPr="002A7F91">
        <w:rPr>
          <w:rFonts w:asciiTheme="minorHAnsi" w:eastAsia="Arial" w:hAnsiTheme="minorHAnsi" w:cstheme="minorHAnsi"/>
          <w:b/>
          <w:sz w:val="22"/>
          <w:szCs w:val="24"/>
        </w:rPr>
        <w:t>ZJN 2016</w:t>
      </w:r>
      <w:r w:rsidR="001C4FA6" w:rsidRPr="002A7F91">
        <w:rPr>
          <w:rFonts w:asciiTheme="minorHAnsi" w:eastAsia="Arial" w:hAnsiTheme="minorHAnsi" w:cstheme="minorHAnsi"/>
          <w:b/>
          <w:spacing w:val="1"/>
          <w:sz w:val="22"/>
          <w:szCs w:val="24"/>
          <w:lang w:val="hr-HR"/>
        </w:rPr>
        <w:t xml:space="preserve"> </w:t>
      </w:r>
    </w:p>
    <w:p w14:paraId="2A5F54DB" w14:textId="77777777" w:rsidR="00860B1A" w:rsidRPr="002A7F91"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14:paraId="26471FD0" w14:textId="77777777" w:rsidR="00DF6C85" w:rsidRPr="002A7F91"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2A7F91">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14:paraId="119C48A1" w14:textId="77777777" w:rsidR="000D1033" w:rsidRPr="002A7F91"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14:paraId="4E49B1A0" w14:textId="0035CC42" w:rsidR="00CF2490" w:rsidRPr="00CF2490" w:rsidRDefault="00CF2490" w:rsidP="00CF2490">
      <w:pPr>
        <w:tabs>
          <w:tab w:val="left" w:pos="9639"/>
        </w:tabs>
        <w:spacing w:before="12" w:line="276" w:lineRule="auto"/>
        <w:ind w:left="284" w:right="77"/>
        <w:rPr>
          <w:rFonts w:asciiTheme="minorHAnsi" w:hAnsiTheme="minorHAnsi" w:cstheme="minorHAnsi"/>
          <w:sz w:val="22"/>
          <w:szCs w:val="24"/>
          <w:lang w:val="en-GB" w:eastAsia="hr-HR"/>
        </w:rPr>
      </w:pPr>
      <w:r>
        <w:rPr>
          <w:rFonts w:asciiTheme="minorHAnsi" w:hAnsiTheme="minorHAnsi" w:cstheme="minorHAnsi"/>
          <w:sz w:val="22"/>
          <w:szCs w:val="24"/>
          <w:lang w:val="en-GB" w:eastAsia="hr-HR"/>
        </w:rPr>
        <w:t>1</w:t>
      </w:r>
      <w:r w:rsidRPr="00CF2490">
        <w:rPr>
          <w:rFonts w:asciiTheme="minorHAnsi" w:hAnsiTheme="minorHAnsi" w:cstheme="minorHAnsi"/>
          <w:sz w:val="22"/>
          <w:szCs w:val="24"/>
          <w:lang w:val="en-GB" w:eastAsia="hr-HR"/>
        </w:rPr>
        <w:t>. NUTRICOR d.o.o., Šenoina ulica 12, Zagreb, OIB: 32013674802</w:t>
      </w:r>
    </w:p>
    <w:p w14:paraId="7C30230F" w14:textId="77777777" w:rsidR="00CF2490" w:rsidRPr="00CF2490" w:rsidRDefault="00CF2490" w:rsidP="00CF2490">
      <w:pPr>
        <w:tabs>
          <w:tab w:val="left" w:pos="9639"/>
        </w:tabs>
        <w:spacing w:before="12" w:line="276" w:lineRule="auto"/>
        <w:ind w:left="284" w:right="77"/>
        <w:rPr>
          <w:rFonts w:asciiTheme="minorHAnsi" w:hAnsiTheme="minorHAnsi" w:cstheme="minorHAnsi"/>
          <w:sz w:val="22"/>
          <w:szCs w:val="24"/>
          <w:lang w:val="en-GB" w:eastAsia="hr-HR"/>
        </w:rPr>
      </w:pPr>
      <w:r w:rsidRPr="00CF2490">
        <w:rPr>
          <w:rFonts w:asciiTheme="minorHAnsi" w:hAnsiTheme="minorHAnsi" w:cstheme="minorHAnsi"/>
          <w:sz w:val="22"/>
          <w:szCs w:val="24"/>
          <w:lang w:val="en-GB" w:eastAsia="hr-HR"/>
        </w:rPr>
        <w:t>2. HRVATSKI ZAVOD ZA TRANSFUZIJSKU MEDICINU, Petrova 3, Zagreb, OIB: 61248075289</w:t>
      </w:r>
    </w:p>
    <w:p w14:paraId="5DBDF1C8" w14:textId="77777777" w:rsidR="00CF2490" w:rsidRPr="00CF2490" w:rsidRDefault="00CF2490" w:rsidP="00CF2490">
      <w:pPr>
        <w:tabs>
          <w:tab w:val="left" w:pos="9639"/>
        </w:tabs>
        <w:spacing w:before="12" w:line="276" w:lineRule="auto"/>
        <w:ind w:left="284" w:right="77"/>
        <w:rPr>
          <w:rFonts w:asciiTheme="minorHAnsi" w:hAnsiTheme="minorHAnsi" w:cstheme="minorHAnsi"/>
          <w:sz w:val="22"/>
          <w:szCs w:val="24"/>
          <w:lang w:val="en-GB" w:eastAsia="hr-HR"/>
        </w:rPr>
      </w:pPr>
      <w:r w:rsidRPr="00CF2490">
        <w:rPr>
          <w:rFonts w:asciiTheme="minorHAnsi" w:hAnsiTheme="minorHAnsi" w:cstheme="minorHAnsi"/>
          <w:sz w:val="22"/>
          <w:szCs w:val="24"/>
          <w:lang w:val="en-GB" w:eastAsia="hr-HR"/>
        </w:rPr>
        <w:lastRenderedPageBreak/>
        <w:t>3. ENVILINK d.o.o., Gračani 4, Zagreb, OIB: 14118994987</w:t>
      </w:r>
    </w:p>
    <w:p w14:paraId="5AF15EE5" w14:textId="77777777" w:rsidR="00CF2490" w:rsidRPr="00CF2490" w:rsidRDefault="00CF2490" w:rsidP="00CF2490">
      <w:pPr>
        <w:tabs>
          <w:tab w:val="left" w:pos="9639"/>
        </w:tabs>
        <w:spacing w:before="12" w:line="276" w:lineRule="auto"/>
        <w:ind w:left="284" w:right="77"/>
        <w:rPr>
          <w:rFonts w:asciiTheme="minorHAnsi" w:hAnsiTheme="minorHAnsi" w:cstheme="minorHAnsi"/>
          <w:sz w:val="22"/>
          <w:szCs w:val="24"/>
          <w:lang w:val="en-GB" w:eastAsia="hr-HR"/>
        </w:rPr>
      </w:pPr>
      <w:r w:rsidRPr="00CF2490">
        <w:rPr>
          <w:rFonts w:asciiTheme="minorHAnsi" w:hAnsiTheme="minorHAnsi" w:cstheme="minorHAnsi"/>
          <w:sz w:val="22"/>
          <w:szCs w:val="24"/>
          <w:lang w:val="en-GB" w:eastAsia="hr-HR"/>
        </w:rPr>
        <w:t>4. ZAGREB HEALTH CITY d.o.o., Ksaver 209, Zagreb, OIB: 86104174298</w:t>
      </w:r>
    </w:p>
    <w:p w14:paraId="78D25DD7" w14:textId="77777777" w:rsidR="00CF2490" w:rsidRPr="00CF2490" w:rsidRDefault="00CF2490" w:rsidP="00CF2490">
      <w:pPr>
        <w:tabs>
          <w:tab w:val="left" w:pos="9639"/>
        </w:tabs>
        <w:spacing w:before="12" w:line="276" w:lineRule="auto"/>
        <w:ind w:left="284" w:right="77"/>
        <w:rPr>
          <w:rFonts w:asciiTheme="minorHAnsi" w:hAnsiTheme="minorHAnsi" w:cstheme="minorHAnsi"/>
          <w:sz w:val="22"/>
          <w:szCs w:val="24"/>
          <w:lang w:val="en-GB" w:eastAsia="hr-HR"/>
        </w:rPr>
      </w:pPr>
      <w:r w:rsidRPr="00CF2490">
        <w:rPr>
          <w:rFonts w:asciiTheme="minorHAnsi" w:hAnsiTheme="minorHAnsi" w:cstheme="minorHAnsi"/>
          <w:sz w:val="22"/>
          <w:szCs w:val="24"/>
          <w:lang w:val="en-GB" w:eastAsia="hr-HR"/>
        </w:rPr>
        <w:t>5. POGLED 360 d.o.o., Kopernikova 26, Zagreb, OIB: 53050868963</w:t>
      </w:r>
    </w:p>
    <w:p w14:paraId="3966FB77" w14:textId="77777777" w:rsidR="00CF2490" w:rsidRPr="00CF2490" w:rsidRDefault="00CF2490" w:rsidP="00CF2490">
      <w:pPr>
        <w:tabs>
          <w:tab w:val="left" w:pos="9639"/>
        </w:tabs>
        <w:spacing w:before="12" w:line="276" w:lineRule="auto"/>
        <w:ind w:left="284" w:right="77"/>
        <w:rPr>
          <w:rFonts w:asciiTheme="minorHAnsi" w:hAnsiTheme="minorHAnsi" w:cstheme="minorHAnsi"/>
          <w:sz w:val="22"/>
          <w:szCs w:val="24"/>
          <w:lang w:val="en-GB" w:eastAsia="hr-HR"/>
        </w:rPr>
      </w:pPr>
      <w:r w:rsidRPr="00CF2490">
        <w:rPr>
          <w:rFonts w:asciiTheme="minorHAnsi" w:hAnsiTheme="minorHAnsi" w:cstheme="minorHAnsi"/>
          <w:sz w:val="22"/>
          <w:szCs w:val="24"/>
          <w:lang w:val="en-GB" w:eastAsia="hr-HR"/>
        </w:rPr>
        <w:t>6. I. A. PROJEKTIRANJE d.o.o., I. Barutanski breg 4, Zagreb, OIB: 11773709542</w:t>
      </w:r>
    </w:p>
    <w:p w14:paraId="3EC9CF89" w14:textId="77777777" w:rsidR="00CF2490" w:rsidRPr="00CF2490" w:rsidRDefault="00CF2490" w:rsidP="00CF2490">
      <w:pPr>
        <w:tabs>
          <w:tab w:val="left" w:pos="9639"/>
        </w:tabs>
        <w:spacing w:before="12" w:line="276" w:lineRule="auto"/>
        <w:ind w:left="284" w:right="77"/>
        <w:rPr>
          <w:rFonts w:asciiTheme="minorHAnsi" w:hAnsiTheme="minorHAnsi" w:cstheme="minorHAnsi"/>
          <w:sz w:val="22"/>
          <w:szCs w:val="24"/>
          <w:lang w:val="en-GB" w:eastAsia="hr-HR"/>
        </w:rPr>
      </w:pPr>
      <w:r w:rsidRPr="00CF2490">
        <w:rPr>
          <w:rFonts w:asciiTheme="minorHAnsi" w:hAnsiTheme="minorHAnsi" w:cstheme="minorHAnsi"/>
          <w:sz w:val="22"/>
          <w:szCs w:val="24"/>
          <w:lang w:val="en-GB" w:eastAsia="hr-HR"/>
        </w:rPr>
        <w:t>7. ETNO GASTRO d.o.o., Trg Ljudevita Gaja 3, Krapina, OIB: 43527261524</w:t>
      </w:r>
    </w:p>
    <w:p w14:paraId="16922FA0" w14:textId="77777777" w:rsidR="00755073" w:rsidRPr="002A7F91"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p>
    <w:p w14:paraId="0139D13D" w14:textId="77777777" w:rsidR="00755073" w:rsidRPr="002A7F91"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Osim navedenog, sukladno članku 80. stavku 2. točki 2. ZJN 2016 naručitelj u ovoj dokumentaciji o nabavi navodi gospodarske subjekte s kojima su predstavnici naručitelja iz članka 76. stavka 2. točke 2. ZJN 2016 u sukobu interesa:</w:t>
      </w:r>
    </w:p>
    <w:p w14:paraId="221CC8E9" w14:textId="77777777" w:rsidR="00755073" w:rsidRPr="002A7F91"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p>
    <w:p w14:paraId="45544B84" w14:textId="77777777" w:rsidR="00755073" w:rsidRPr="002A7F91" w:rsidRDefault="00755073" w:rsidP="009A28F6">
      <w:pPr>
        <w:numPr>
          <w:ilvl w:val="0"/>
          <w:numId w:val="7"/>
        </w:numPr>
        <w:tabs>
          <w:tab w:val="left" w:pos="9639"/>
        </w:tabs>
        <w:spacing w:before="12" w:line="276" w:lineRule="auto"/>
        <w:ind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INDENTALS d.o.o., Ivana Šibla 10, Zagreb, OIB 65566857995</w:t>
      </w:r>
    </w:p>
    <w:p w14:paraId="7E3F38BC" w14:textId="77777777" w:rsidR="00E6796F" w:rsidRPr="002A7F91" w:rsidRDefault="00E6796F" w:rsidP="00C05A55">
      <w:pPr>
        <w:tabs>
          <w:tab w:val="left" w:pos="9639"/>
        </w:tabs>
        <w:spacing w:before="12" w:line="276" w:lineRule="auto"/>
        <w:ind w:left="227" w:right="77"/>
        <w:rPr>
          <w:rFonts w:asciiTheme="minorHAnsi" w:hAnsiTheme="minorHAnsi" w:cstheme="minorHAnsi"/>
          <w:b/>
          <w:sz w:val="24"/>
          <w:szCs w:val="26"/>
        </w:rPr>
      </w:pPr>
    </w:p>
    <w:p w14:paraId="5A7087DF" w14:textId="77777777" w:rsidR="00462CBA" w:rsidRPr="002A7F91"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4. Opis predmeta nabave</w:t>
      </w:r>
    </w:p>
    <w:p w14:paraId="72A0860E" w14:textId="11FDC299" w:rsidR="00BB0EEE" w:rsidRPr="002A7F91" w:rsidRDefault="000D1033" w:rsidP="00034D44">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hAnsiTheme="minorHAnsi" w:cstheme="minorHAnsi"/>
          <w:sz w:val="22"/>
          <w:szCs w:val="24"/>
          <w:lang w:val="hr-HR" w:eastAsia="hr-HR"/>
        </w:rPr>
        <w:t>Predmet nabave je</w:t>
      </w:r>
      <w:r w:rsidR="00412E3C" w:rsidRPr="002A7F91">
        <w:rPr>
          <w:rFonts w:asciiTheme="minorHAnsi" w:hAnsiTheme="minorHAnsi" w:cstheme="minorHAnsi"/>
          <w:b/>
          <w:sz w:val="22"/>
          <w:szCs w:val="24"/>
          <w:lang w:val="hr-HR" w:eastAsia="hr-HR"/>
        </w:rPr>
        <w:t>:</w:t>
      </w:r>
      <w:r w:rsidR="001468B4" w:rsidRPr="002A7F91">
        <w:rPr>
          <w:rFonts w:asciiTheme="minorHAnsi" w:hAnsiTheme="minorHAnsi" w:cstheme="minorHAnsi"/>
          <w:b/>
          <w:sz w:val="22"/>
          <w:szCs w:val="24"/>
          <w:lang w:val="hr-HR" w:eastAsia="hr-HR"/>
        </w:rPr>
        <w:t xml:space="preserve"> </w:t>
      </w:r>
      <w:r w:rsidR="003F235D" w:rsidRPr="003F235D">
        <w:rPr>
          <w:rFonts w:asciiTheme="minorHAnsi" w:hAnsiTheme="minorHAnsi" w:cstheme="minorHAnsi"/>
          <w:b/>
          <w:sz w:val="22"/>
          <w:szCs w:val="24"/>
          <w:lang w:val="en-AU" w:eastAsia="hr-HR"/>
        </w:rPr>
        <w:t>Održavanje sustava za praćenje rublja i optimizaciju zaliha uz pomoć barcode i RFID tehnologije za potrebe KBCSM</w:t>
      </w:r>
    </w:p>
    <w:p w14:paraId="27DFB275" w14:textId="2EF3927A" w:rsidR="00034D44" w:rsidRPr="002A7F91" w:rsidRDefault="00412E3C" w:rsidP="00034D44">
      <w:pPr>
        <w:tabs>
          <w:tab w:val="left" w:pos="9639"/>
        </w:tabs>
        <w:spacing w:after="75" w:line="276" w:lineRule="auto"/>
        <w:ind w:left="284" w:right="77"/>
        <w:textAlignment w:val="baseline"/>
        <w:rPr>
          <w:rFonts w:asciiTheme="minorHAnsi" w:hAnsiTheme="minorHAnsi" w:cstheme="minorHAnsi"/>
          <w:b/>
          <w:sz w:val="22"/>
          <w:szCs w:val="24"/>
          <w:lang w:val="hr-HR"/>
        </w:rPr>
      </w:pPr>
      <w:r w:rsidRPr="002A7F91">
        <w:rPr>
          <w:rFonts w:asciiTheme="minorHAnsi" w:hAnsiTheme="minorHAnsi" w:cstheme="minorHAnsi"/>
          <w:sz w:val="22"/>
          <w:szCs w:val="24"/>
          <w:lang w:val="hr-HR"/>
        </w:rPr>
        <w:t xml:space="preserve">Oznaka i naziv iz Jedinstvenog rječnika javne nabave </w:t>
      </w:r>
      <w:r w:rsidR="00BD613C" w:rsidRPr="002A7F91">
        <w:rPr>
          <w:rFonts w:asciiTheme="minorHAnsi" w:hAnsiTheme="minorHAnsi" w:cstheme="minorHAnsi"/>
          <w:b/>
          <w:sz w:val="22"/>
          <w:szCs w:val="24"/>
          <w:lang w:val="hr-HR"/>
        </w:rPr>
        <w:t xml:space="preserve">CPV: </w:t>
      </w:r>
      <w:r w:rsidR="00BB0EEE" w:rsidRPr="002A7F91">
        <w:rPr>
          <w:rFonts w:asciiTheme="minorHAnsi" w:hAnsiTheme="minorHAnsi" w:cstheme="minorHAnsi"/>
          <w:b/>
          <w:sz w:val="22"/>
          <w:szCs w:val="24"/>
          <w:lang w:val="hr-HR"/>
        </w:rPr>
        <w:t>72267000</w:t>
      </w:r>
    </w:p>
    <w:p w14:paraId="4BCDEB39" w14:textId="77777777" w:rsidR="00EA6CF8" w:rsidRPr="002A7F91" w:rsidRDefault="00EA6CF8" w:rsidP="00034D44">
      <w:pPr>
        <w:widowControl w:val="0"/>
        <w:tabs>
          <w:tab w:val="left" w:pos="9639"/>
        </w:tabs>
        <w:autoSpaceDE w:val="0"/>
        <w:autoSpaceDN w:val="0"/>
        <w:adjustRightInd w:val="0"/>
        <w:spacing w:line="276" w:lineRule="auto"/>
        <w:ind w:right="77"/>
        <w:jc w:val="both"/>
        <w:rPr>
          <w:rFonts w:asciiTheme="minorHAnsi" w:hAnsiTheme="minorHAnsi" w:cstheme="minorHAnsi"/>
          <w:sz w:val="22"/>
          <w:szCs w:val="24"/>
          <w:lang w:val="hr-HR"/>
        </w:rPr>
      </w:pPr>
    </w:p>
    <w:p w14:paraId="35C5D6CE" w14:textId="77777777" w:rsidR="007B43B0"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sz w:val="22"/>
          <w:szCs w:val="24"/>
          <w:lang w:val="hr-HR"/>
        </w:rPr>
        <w:t xml:space="preserve">Konstruktivan opis predmeta nabave opisan je u Troškovniku koji čini </w:t>
      </w:r>
      <w:r w:rsidRPr="002A7F91">
        <w:rPr>
          <w:rFonts w:asciiTheme="minorHAnsi" w:hAnsiTheme="minorHAnsi" w:cstheme="minorHAnsi"/>
          <w:sz w:val="22"/>
          <w:szCs w:val="24"/>
        </w:rPr>
        <w:t>sastavni dio Poziva na dostavu ponuda.</w:t>
      </w:r>
    </w:p>
    <w:p w14:paraId="01CE624C" w14:textId="77777777" w:rsidR="00412E3C"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b/>
          <w:sz w:val="22"/>
          <w:szCs w:val="24"/>
          <w:lang w:val="hr-HR"/>
        </w:rPr>
        <w:t xml:space="preserve">Ponuđena </w:t>
      </w:r>
      <w:r w:rsidR="00C852C9" w:rsidRPr="002A7F91">
        <w:rPr>
          <w:rFonts w:asciiTheme="minorHAnsi" w:hAnsiTheme="minorHAnsi" w:cstheme="minorHAnsi"/>
          <w:b/>
          <w:sz w:val="22"/>
          <w:szCs w:val="24"/>
          <w:lang w:val="hr-HR"/>
        </w:rPr>
        <w:t>usluga</w:t>
      </w:r>
      <w:r w:rsidRPr="002A7F91">
        <w:rPr>
          <w:rFonts w:asciiTheme="minorHAnsi" w:hAnsiTheme="minorHAnsi" w:cstheme="minorHAnsi"/>
          <w:b/>
          <w:sz w:val="22"/>
          <w:szCs w:val="24"/>
          <w:lang w:val="hr-HR"/>
        </w:rPr>
        <w:t xml:space="preserve"> mora u cijelosti zadovoljiti sve tražene tehničke uvjete iz opisa predmeta nabave i specifikacije koja se nalazi u troškovniku</w:t>
      </w:r>
      <w:r w:rsidRPr="002A7F91">
        <w:rPr>
          <w:rFonts w:asciiTheme="minorHAnsi" w:hAnsiTheme="minorHAnsi" w:cstheme="minorHAnsi"/>
          <w:sz w:val="22"/>
          <w:szCs w:val="24"/>
          <w:lang w:val="hr-HR"/>
        </w:rPr>
        <w:t xml:space="preserve"> ovog </w:t>
      </w:r>
      <w:r w:rsidRPr="002A7F91">
        <w:rPr>
          <w:rFonts w:asciiTheme="minorHAnsi" w:hAnsiTheme="minorHAnsi" w:cstheme="minorHAnsi"/>
          <w:sz w:val="22"/>
          <w:szCs w:val="24"/>
        </w:rPr>
        <w:t>Poziva na dostavu ponuda</w:t>
      </w:r>
      <w:r w:rsidR="00C852C9" w:rsidRPr="002A7F91">
        <w:rPr>
          <w:rFonts w:asciiTheme="minorHAnsi" w:hAnsiTheme="minorHAnsi" w:cstheme="minorHAnsi"/>
          <w:sz w:val="22"/>
          <w:szCs w:val="24"/>
          <w:lang w:val="hr-HR"/>
        </w:rPr>
        <w:t>.</w:t>
      </w:r>
    </w:p>
    <w:p w14:paraId="659DBFB2" w14:textId="77777777" w:rsidR="00466BCF" w:rsidRPr="002A7F91" w:rsidRDefault="00466BCF" w:rsidP="00C05A55">
      <w:pPr>
        <w:tabs>
          <w:tab w:val="left" w:pos="9639"/>
        </w:tabs>
        <w:spacing w:line="276" w:lineRule="auto"/>
        <w:ind w:right="77"/>
        <w:rPr>
          <w:rFonts w:asciiTheme="minorHAnsi" w:eastAsia="Arial" w:hAnsiTheme="minorHAnsi" w:cstheme="minorHAnsi"/>
          <w:b/>
          <w:sz w:val="22"/>
          <w:szCs w:val="24"/>
        </w:rPr>
      </w:pPr>
    </w:p>
    <w:p w14:paraId="6FCFF172" w14:textId="76E7612D" w:rsidR="006137DE" w:rsidRPr="002A7F91" w:rsidRDefault="00042926" w:rsidP="00C05A55">
      <w:pPr>
        <w:tabs>
          <w:tab w:val="left" w:pos="9639"/>
        </w:tabs>
        <w:spacing w:before="12" w:line="276" w:lineRule="auto"/>
        <w:ind w:left="227" w:right="77"/>
        <w:rPr>
          <w:rFonts w:asciiTheme="minorHAnsi" w:hAnsiTheme="minorHAnsi" w:cstheme="minorHAnsi"/>
          <w:b/>
          <w:sz w:val="24"/>
          <w:szCs w:val="26"/>
        </w:rPr>
      </w:pPr>
      <w:r w:rsidRPr="002A7F91">
        <w:rPr>
          <w:rFonts w:asciiTheme="minorHAnsi" w:eastAsia="Arial" w:hAnsiTheme="minorHAnsi" w:cstheme="minorHAnsi"/>
          <w:b/>
          <w:sz w:val="22"/>
          <w:szCs w:val="24"/>
        </w:rPr>
        <w:t>5. Evidencijski</w:t>
      </w:r>
      <w:r w:rsidRPr="002A7F91">
        <w:rPr>
          <w:rFonts w:asciiTheme="minorHAnsi" w:eastAsia="Arial" w:hAnsiTheme="minorHAnsi" w:cstheme="minorHAnsi"/>
          <w:b/>
          <w:spacing w:val="1"/>
          <w:sz w:val="22"/>
          <w:szCs w:val="24"/>
        </w:rPr>
        <w:t xml:space="preserve"> broj nabave</w:t>
      </w:r>
      <w:r w:rsidR="00466BCF" w:rsidRPr="002A7F91">
        <w:rPr>
          <w:rFonts w:asciiTheme="minorHAnsi" w:hAnsiTheme="minorHAnsi" w:cstheme="minorHAnsi"/>
          <w:sz w:val="24"/>
          <w:szCs w:val="26"/>
        </w:rPr>
        <w:t>:</w:t>
      </w:r>
      <w:r w:rsidR="006137DE" w:rsidRPr="002A7F91">
        <w:rPr>
          <w:rFonts w:asciiTheme="minorHAnsi" w:hAnsiTheme="minorHAnsi" w:cstheme="minorHAnsi"/>
          <w:sz w:val="22"/>
          <w:szCs w:val="24"/>
        </w:rPr>
        <w:t xml:space="preserve">  </w:t>
      </w:r>
      <w:r w:rsidR="00B922D7">
        <w:rPr>
          <w:rFonts w:asciiTheme="minorHAnsi" w:hAnsiTheme="minorHAnsi" w:cstheme="minorHAnsi"/>
          <w:b/>
          <w:sz w:val="22"/>
          <w:szCs w:val="24"/>
        </w:rPr>
        <w:t>14-4/2026</w:t>
      </w:r>
    </w:p>
    <w:p w14:paraId="176E94D5" w14:textId="77777777" w:rsidR="00466BCF" w:rsidRPr="002A7F91" w:rsidRDefault="00466BCF" w:rsidP="00C05A55">
      <w:pPr>
        <w:tabs>
          <w:tab w:val="left" w:pos="9639"/>
        </w:tabs>
        <w:spacing w:line="276" w:lineRule="auto"/>
        <w:ind w:right="77"/>
        <w:rPr>
          <w:rFonts w:asciiTheme="minorHAnsi" w:hAnsiTheme="minorHAnsi" w:cstheme="minorHAnsi"/>
          <w:sz w:val="22"/>
          <w:szCs w:val="24"/>
        </w:rPr>
      </w:pPr>
    </w:p>
    <w:p w14:paraId="085070F2" w14:textId="4C864DBC" w:rsidR="00AD6FA3" w:rsidRPr="002A7F91" w:rsidRDefault="00042926"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3"/>
          <w:sz w:val="22"/>
          <w:szCs w:val="24"/>
        </w:rPr>
        <w:t>i</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nost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4"/>
          <w:sz w:val="22"/>
          <w:szCs w:val="24"/>
        </w:rPr>
        <w:t>e</w:t>
      </w:r>
      <w:r w:rsidR="00BB0EEE" w:rsidRPr="002A7F91">
        <w:rPr>
          <w:rFonts w:asciiTheme="minorHAnsi" w:eastAsia="Arial" w:hAnsiTheme="minorHAnsi" w:cstheme="minorHAnsi"/>
          <w:b/>
          <w:spacing w:val="4"/>
          <w:sz w:val="22"/>
          <w:szCs w:val="24"/>
        </w:rPr>
        <w:t xml:space="preserve">: </w:t>
      </w:r>
      <w:r w:rsidR="00B922D7">
        <w:rPr>
          <w:rFonts w:asciiTheme="minorHAnsi" w:eastAsia="Arial" w:hAnsiTheme="minorHAnsi" w:cstheme="minorHAnsi"/>
          <w:b/>
          <w:sz w:val="22"/>
          <w:szCs w:val="24"/>
        </w:rPr>
        <w:t>26</w:t>
      </w:r>
      <w:r w:rsidR="00BB0EEE" w:rsidRPr="002A7F91">
        <w:rPr>
          <w:rFonts w:asciiTheme="minorHAnsi" w:eastAsia="Arial" w:hAnsiTheme="minorHAnsi" w:cstheme="minorHAnsi"/>
          <w:b/>
          <w:sz w:val="22"/>
          <w:szCs w:val="24"/>
        </w:rPr>
        <w:t>.</w:t>
      </w:r>
      <w:r w:rsidR="00B922D7">
        <w:rPr>
          <w:rFonts w:asciiTheme="minorHAnsi" w:eastAsia="Arial" w:hAnsiTheme="minorHAnsi" w:cstheme="minorHAnsi"/>
          <w:b/>
          <w:sz w:val="22"/>
          <w:szCs w:val="24"/>
        </w:rPr>
        <w:t>0</w:t>
      </w:r>
      <w:r w:rsidR="00BB0EEE" w:rsidRPr="002A7F91">
        <w:rPr>
          <w:rFonts w:asciiTheme="minorHAnsi" w:eastAsia="Arial" w:hAnsiTheme="minorHAnsi" w:cstheme="minorHAnsi"/>
          <w:b/>
          <w:sz w:val="22"/>
          <w:szCs w:val="24"/>
        </w:rPr>
        <w:t>00</w:t>
      </w:r>
      <w:r w:rsidR="00F27CC8" w:rsidRPr="002A7F91">
        <w:rPr>
          <w:rFonts w:asciiTheme="minorHAnsi" w:hAnsiTheme="minorHAnsi" w:cstheme="minorHAnsi"/>
          <w:b/>
          <w:sz w:val="22"/>
          <w:szCs w:val="24"/>
        </w:rPr>
        <w:t>,00</w:t>
      </w:r>
      <w:r w:rsidR="006400D3" w:rsidRPr="002A7F91">
        <w:rPr>
          <w:rFonts w:asciiTheme="minorHAnsi" w:hAnsiTheme="minorHAnsi" w:cstheme="minorHAnsi"/>
          <w:b/>
          <w:sz w:val="22"/>
          <w:szCs w:val="24"/>
        </w:rPr>
        <w:t xml:space="preserve"> eura</w:t>
      </w:r>
      <w:r w:rsidR="009F55A4" w:rsidRPr="002A7F91">
        <w:rPr>
          <w:rFonts w:asciiTheme="minorHAnsi" w:hAnsiTheme="minorHAnsi" w:cstheme="minorHAnsi"/>
          <w:b/>
          <w:sz w:val="22"/>
          <w:szCs w:val="24"/>
        </w:rPr>
        <w:t xml:space="preserve"> </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z</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D</w:t>
      </w:r>
      <w:r w:rsidR="001C6E73" w:rsidRPr="002A7F91">
        <w:rPr>
          <w:rFonts w:asciiTheme="minorHAnsi" w:eastAsia="Arial" w:hAnsiTheme="minorHAnsi" w:cstheme="minorHAnsi"/>
          <w:b/>
          <w:sz w:val="22"/>
          <w:szCs w:val="24"/>
        </w:rPr>
        <w:t>V</w:t>
      </w:r>
      <w:r w:rsidR="001C6E73"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a</w:t>
      </w:r>
    </w:p>
    <w:p w14:paraId="1109A4EC" w14:textId="77777777" w:rsidR="00193D7E" w:rsidRPr="002A7F91" w:rsidRDefault="00193D7E" w:rsidP="00C05A55">
      <w:pPr>
        <w:tabs>
          <w:tab w:val="left" w:pos="9639"/>
        </w:tabs>
        <w:spacing w:line="276" w:lineRule="auto"/>
        <w:ind w:right="77"/>
        <w:rPr>
          <w:rFonts w:asciiTheme="minorHAnsi" w:hAnsiTheme="minorHAnsi" w:cstheme="minorHAnsi"/>
          <w:sz w:val="18"/>
        </w:rPr>
      </w:pPr>
    </w:p>
    <w:p w14:paraId="3A089D4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7</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teta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ič</w:t>
      </w:r>
      <w:r w:rsidRPr="002A7F91">
        <w:rPr>
          <w:rFonts w:asciiTheme="minorHAnsi" w:eastAsia="Arial" w:hAnsiTheme="minorHAnsi" w:cstheme="minorHAnsi"/>
          <w:b/>
          <w:sz w:val="22"/>
          <w:szCs w:val="24"/>
        </w:rPr>
        <w:t>ina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pa</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ugo</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z w:val="22"/>
          <w:szCs w:val="24"/>
        </w:rPr>
        <w:t>or</w:t>
      </w:r>
    </w:p>
    <w:p w14:paraId="778627FF" w14:textId="69064E7C" w:rsidR="00441FF7" w:rsidRPr="002A7F91"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712D9E" w:rsidRPr="002A7F91">
        <w:rPr>
          <w:rFonts w:asciiTheme="minorHAnsi" w:eastAsia="Arial" w:hAnsiTheme="minorHAnsi" w:cstheme="minorHAnsi"/>
          <w:sz w:val="22"/>
          <w:szCs w:val="24"/>
        </w:rPr>
        <w:t xml:space="preserve">r </w:t>
      </w:r>
      <w:r w:rsidR="00215D3B" w:rsidRPr="002A7F91">
        <w:rPr>
          <w:rFonts w:asciiTheme="minorHAnsi" w:eastAsia="Arial" w:hAnsiTheme="minorHAnsi" w:cstheme="minorHAnsi"/>
          <w:sz w:val="22"/>
          <w:szCs w:val="24"/>
        </w:rPr>
        <w:t xml:space="preserve">o </w:t>
      </w:r>
      <w:r w:rsidR="00F7592D" w:rsidRPr="002A7F91">
        <w:rPr>
          <w:rFonts w:asciiTheme="minorHAnsi" w:hAnsiTheme="minorHAnsi" w:cstheme="minorHAnsi"/>
          <w:sz w:val="22"/>
          <w:szCs w:val="24"/>
        </w:rPr>
        <w:t xml:space="preserve">nabavi </w:t>
      </w:r>
      <w:r w:rsidR="00441FF7" w:rsidRPr="002A7F91">
        <w:rPr>
          <w:rFonts w:asciiTheme="minorHAnsi" w:hAnsiTheme="minorHAnsi" w:cstheme="minorHAnsi"/>
          <w:sz w:val="22"/>
          <w:szCs w:val="24"/>
        </w:rPr>
        <w:t xml:space="preserve">sklapa se na razdoblje od </w:t>
      </w:r>
      <w:r w:rsidR="005C50E4" w:rsidRPr="002A7F91">
        <w:rPr>
          <w:rFonts w:asciiTheme="minorHAnsi" w:hAnsiTheme="minorHAnsi" w:cstheme="minorHAnsi"/>
          <w:b/>
          <w:bCs/>
          <w:sz w:val="22"/>
          <w:szCs w:val="24"/>
        </w:rPr>
        <w:t xml:space="preserve">12 </w:t>
      </w:r>
      <w:r w:rsidR="00060167" w:rsidRPr="002A7F91">
        <w:rPr>
          <w:rFonts w:asciiTheme="minorHAnsi" w:hAnsiTheme="minorHAnsi" w:cstheme="minorHAnsi"/>
          <w:b/>
          <w:bCs/>
          <w:sz w:val="22"/>
          <w:szCs w:val="24"/>
        </w:rPr>
        <w:t>mjesec</w:t>
      </w:r>
      <w:r w:rsidR="005C50E4" w:rsidRPr="002A7F91">
        <w:rPr>
          <w:rFonts w:asciiTheme="minorHAnsi" w:hAnsiTheme="minorHAnsi" w:cstheme="minorHAnsi"/>
          <w:b/>
          <w:bCs/>
          <w:sz w:val="22"/>
          <w:szCs w:val="24"/>
        </w:rPr>
        <w:t>i</w:t>
      </w:r>
      <w:r w:rsidR="00441FF7" w:rsidRPr="002A7F91">
        <w:rPr>
          <w:rFonts w:asciiTheme="minorHAnsi" w:hAnsiTheme="minorHAnsi" w:cstheme="minorHAnsi"/>
          <w:sz w:val="22"/>
          <w:szCs w:val="24"/>
        </w:rPr>
        <w:t xml:space="preserve"> s najpovoljnijim ponuditeljem prema vrsti I količini navedenoj u</w:t>
      </w:r>
      <w:r w:rsidR="00441FF7" w:rsidRPr="002A7F91">
        <w:rPr>
          <w:rFonts w:asciiTheme="minorHAnsi" w:eastAsia="Arial" w:hAnsiTheme="minorHAnsi" w:cstheme="minorHAnsi"/>
          <w:spacing w:val="2"/>
          <w:sz w:val="22"/>
          <w:szCs w:val="24"/>
        </w:rPr>
        <w:t xml:space="preserve"> T</w:t>
      </w:r>
      <w:r w:rsidR="00441FF7" w:rsidRPr="002A7F91">
        <w:rPr>
          <w:rFonts w:asciiTheme="minorHAnsi" w:eastAsia="Arial" w:hAnsiTheme="minorHAnsi" w:cstheme="minorHAnsi"/>
          <w:sz w:val="22"/>
          <w:szCs w:val="24"/>
        </w:rPr>
        <w:t>rošk</w:t>
      </w:r>
      <w:r w:rsidR="00441FF7" w:rsidRPr="002A7F91">
        <w:rPr>
          <w:rFonts w:asciiTheme="minorHAnsi" w:eastAsia="Arial" w:hAnsiTheme="minorHAnsi" w:cstheme="minorHAnsi"/>
          <w:spacing w:val="1"/>
          <w:sz w:val="22"/>
          <w:szCs w:val="24"/>
        </w:rPr>
        <w:t>o</w:t>
      </w:r>
      <w:r w:rsidR="00441FF7" w:rsidRPr="002A7F91">
        <w:rPr>
          <w:rFonts w:asciiTheme="minorHAnsi" w:eastAsia="Arial" w:hAnsiTheme="minorHAnsi" w:cstheme="minorHAnsi"/>
          <w:spacing w:val="-2"/>
          <w:sz w:val="22"/>
          <w:szCs w:val="24"/>
        </w:rPr>
        <w:t>v</w:t>
      </w:r>
      <w:r w:rsidR="00441FF7" w:rsidRPr="002A7F91">
        <w:rPr>
          <w:rFonts w:asciiTheme="minorHAnsi" w:eastAsia="Arial" w:hAnsiTheme="minorHAnsi" w:cstheme="minorHAnsi"/>
          <w:spacing w:val="1"/>
          <w:sz w:val="22"/>
          <w:szCs w:val="24"/>
        </w:rPr>
        <w:t>n</w:t>
      </w:r>
      <w:r w:rsidR="00441FF7" w:rsidRPr="002A7F91">
        <w:rPr>
          <w:rFonts w:asciiTheme="minorHAnsi" w:eastAsia="Arial" w:hAnsiTheme="minorHAnsi" w:cstheme="minorHAnsi"/>
          <w:sz w:val="22"/>
          <w:szCs w:val="24"/>
        </w:rPr>
        <w:t>iku</w:t>
      </w:r>
      <w:r w:rsidR="00441FF7" w:rsidRPr="002A7F91">
        <w:rPr>
          <w:rFonts w:asciiTheme="minorHAnsi" w:eastAsia="Arial" w:hAnsiTheme="minorHAnsi" w:cstheme="minorHAnsi"/>
          <w:spacing w:val="23"/>
          <w:sz w:val="22"/>
          <w:szCs w:val="24"/>
        </w:rPr>
        <w:t xml:space="preserve"> </w:t>
      </w:r>
      <w:r w:rsidR="00441FF7" w:rsidRPr="002A7F91">
        <w:rPr>
          <w:rFonts w:asciiTheme="minorHAnsi" w:eastAsia="Arial" w:hAnsiTheme="minorHAnsi" w:cstheme="minorHAnsi"/>
          <w:sz w:val="22"/>
          <w:szCs w:val="24"/>
        </w:rPr>
        <w:t>(Obra</w:t>
      </w:r>
      <w:r w:rsidR="00441FF7" w:rsidRPr="002A7F91">
        <w:rPr>
          <w:rFonts w:asciiTheme="minorHAnsi" w:eastAsia="Arial" w:hAnsiTheme="minorHAnsi" w:cstheme="minorHAnsi"/>
          <w:spacing w:val="-2"/>
          <w:sz w:val="22"/>
          <w:szCs w:val="24"/>
        </w:rPr>
        <w:t>z</w:t>
      </w:r>
      <w:r w:rsidR="00441FF7" w:rsidRPr="002A7F91">
        <w:rPr>
          <w:rFonts w:asciiTheme="minorHAnsi" w:eastAsia="Arial" w:hAnsiTheme="minorHAnsi" w:cstheme="minorHAnsi"/>
          <w:spacing w:val="1"/>
          <w:sz w:val="22"/>
          <w:szCs w:val="24"/>
        </w:rPr>
        <w:t>a</w:t>
      </w:r>
      <w:r w:rsidR="00441FF7" w:rsidRPr="002A7F91">
        <w:rPr>
          <w:rFonts w:asciiTheme="minorHAnsi" w:eastAsia="Arial" w:hAnsiTheme="minorHAnsi" w:cstheme="minorHAnsi"/>
          <w:sz w:val="22"/>
          <w:szCs w:val="24"/>
        </w:rPr>
        <w:t>c</w:t>
      </w:r>
      <w:r w:rsidR="00441FF7" w:rsidRPr="002A7F91">
        <w:rPr>
          <w:rFonts w:asciiTheme="minorHAnsi" w:eastAsia="Arial" w:hAnsiTheme="minorHAnsi" w:cstheme="minorHAnsi"/>
          <w:spacing w:val="24"/>
          <w:sz w:val="22"/>
          <w:szCs w:val="24"/>
        </w:rPr>
        <w:t xml:space="preserve"> </w:t>
      </w:r>
      <w:r w:rsidR="00441FF7" w:rsidRPr="002A7F91">
        <w:rPr>
          <w:rFonts w:asciiTheme="minorHAnsi" w:eastAsia="Arial" w:hAnsiTheme="minorHAnsi" w:cstheme="minorHAnsi"/>
          <w:spacing w:val="1"/>
          <w:sz w:val="22"/>
          <w:szCs w:val="24"/>
        </w:rPr>
        <w:t>4</w:t>
      </w:r>
      <w:r w:rsidR="00441FF7" w:rsidRPr="002A7F91">
        <w:rPr>
          <w:rFonts w:asciiTheme="minorHAnsi" w:eastAsia="Arial" w:hAnsiTheme="minorHAnsi" w:cstheme="minorHAnsi"/>
          <w:sz w:val="22"/>
          <w:szCs w:val="24"/>
        </w:rPr>
        <w:t>)</w:t>
      </w:r>
      <w:r w:rsidR="00441FF7" w:rsidRPr="002A7F91">
        <w:rPr>
          <w:rFonts w:asciiTheme="minorHAnsi" w:eastAsia="Arial" w:hAnsiTheme="minorHAnsi" w:cstheme="minorHAnsi"/>
          <w:spacing w:val="22"/>
          <w:sz w:val="22"/>
          <w:szCs w:val="24"/>
        </w:rPr>
        <w:t>.</w:t>
      </w:r>
    </w:p>
    <w:p w14:paraId="70B949DC" w14:textId="77777777" w:rsidR="00401DD1" w:rsidRPr="002A7F91"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14:paraId="1BF5C25C" w14:textId="77777777" w:rsidR="001A5519"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8</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Sp</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ifi</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1"/>
          <w:sz w:val="22"/>
          <w:szCs w:val="24"/>
        </w:rPr>
        <w:t>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p>
    <w:p w14:paraId="3E2E070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pe</w:t>
      </w:r>
      <w:r w:rsidRPr="002A7F91">
        <w:rPr>
          <w:rFonts w:asciiTheme="minorHAnsi" w:eastAsia="Arial" w:hAnsiTheme="minorHAnsi" w:cstheme="minorHAnsi"/>
          <w:sz w:val="22"/>
          <w:szCs w:val="24"/>
        </w:rPr>
        <w:t>c</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ikacija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ta</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pacing w:val="1"/>
          <w:sz w:val="22"/>
          <w:szCs w:val="24"/>
        </w:rPr>
        <w:t>naba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op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(Obra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008B3CF1" w:rsidRPr="002A7F91">
        <w:rPr>
          <w:rFonts w:asciiTheme="minorHAnsi" w:eastAsia="Arial" w:hAnsiTheme="minorHAnsi" w:cstheme="minorHAnsi"/>
          <w:spacing w:val="24"/>
          <w:sz w:val="22"/>
          <w:szCs w:val="24"/>
        </w:rPr>
        <w:t xml:space="preserve"> </w:t>
      </w:r>
      <w:r w:rsidR="008B3CF1" w:rsidRPr="002A7F91">
        <w:rPr>
          <w:rFonts w:asciiTheme="minorHAnsi" w:eastAsia="Arial" w:hAnsiTheme="minorHAnsi" w:cstheme="minorHAnsi"/>
          <w:spacing w:val="1"/>
          <w:sz w:val="22"/>
          <w:szCs w:val="24"/>
        </w:rPr>
        <w:t>4</w:t>
      </w:r>
      <w:r w:rsidRPr="002A7F91">
        <w:rPr>
          <w:rFonts w:asciiTheme="minorHAnsi" w:eastAsia="Arial" w:hAnsiTheme="minorHAnsi" w:cstheme="minorHAnsi"/>
          <w:sz w:val="22"/>
          <w:szCs w:val="24"/>
        </w:rPr>
        <w:t>)</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uda</w:t>
      </w:r>
      <w:r w:rsidRPr="002A7F91">
        <w:rPr>
          <w:rFonts w:asciiTheme="minorHAnsi" w:eastAsia="Arial" w:hAnsiTheme="minorHAnsi" w:cstheme="minorHAnsi"/>
          <w:sz w:val="22"/>
          <w:szCs w:val="24"/>
        </w:rPr>
        <w:t>.</w:t>
      </w:r>
    </w:p>
    <w:p w14:paraId="06CFAB6D" w14:textId="77777777" w:rsidR="005745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Ako</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 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iz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čine</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scu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 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001C6E73" w:rsidRPr="002A7F91">
        <w:rPr>
          <w:rFonts w:asciiTheme="minorHAnsi" w:eastAsia="Arial" w:hAnsiTheme="minorHAnsi" w:cstheme="minorHAnsi"/>
          <w:sz w:val="22"/>
          <w:szCs w:val="24"/>
        </w:rPr>
        <w:t>.</w:t>
      </w:r>
    </w:p>
    <w:p w14:paraId="67F023F3" w14:textId="77777777" w:rsidR="005745B5"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02A019B1"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9</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es</w:t>
      </w:r>
      <w:r w:rsidRPr="002A7F91">
        <w:rPr>
          <w:rFonts w:asciiTheme="minorHAnsi" w:eastAsia="Arial" w:hAnsiTheme="minorHAnsi" w:cstheme="minorHAnsi"/>
          <w:b/>
          <w:sz w:val="22"/>
          <w:szCs w:val="24"/>
        </w:rPr>
        <w:t xml:space="preserve">to </w:t>
      </w:r>
      <w:r w:rsidR="00693EE0" w:rsidRPr="002A7F91">
        <w:rPr>
          <w:rFonts w:asciiTheme="minorHAnsi" w:eastAsia="Arial" w:hAnsiTheme="minorHAnsi" w:cstheme="minorHAnsi"/>
          <w:b/>
          <w:sz w:val="22"/>
          <w:szCs w:val="24"/>
        </w:rPr>
        <w:t>izvršenja</w:t>
      </w:r>
      <w:r w:rsidRPr="002A7F91">
        <w:rPr>
          <w:rFonts w:asciiTheme="minorHAnsi" w:eastAsia="Arial" w:hAnsiTheme="minorHAnsi" w:cstheme="minorHAnsi"/>
          <w:b/>
          <w:spacing w:val="-1"/>
          <w:sz w:val="22"/>
          <w:szCs w:val="24"/>
        </w:rPr>
        <w:t xml:space="preserve"> </w:t>
      </w:r>
      <w:r w:rsidR="00693EE0" w:rsidRPr="002A7F91">
        <w:rPr>
          <w:rFonts w:asciiTheme="minorHAnsi" w:eastAsia="Arial" w:hAnsiTheme="minorHAnsi" w:cstheme="minorHAnsi"/>
          <w:b/>
          <w:sz w:val="22"/>
          <w:szCs w:val="24"/>
        </w:rPr>
        <w:t>usluge</w:t>
      </w:r>
    </w:p>
    <w:p w14:paraId="53064ACE" w14:textId="77777777" w:rsidR="001778A3" w:rsidRPr="002A7F91" w:rsidRDefault="00767489"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FCO LOKACIJA</w:t>
      </w:r>
      <w:r w:rsidR="001778A3" w:rsidRPr="002A7F91">
        <w:rPr>
          <w:rFonts w:asciiTheme="minorHAnsi" w:hAnsiTheme="minorHAnsi" w:cstheme="minorHAnsi"/>
          <w:sz w:val="22"/>
          <w:szCs w:val="24"/>
          <w:lang w:val="hr-HR" w:eastAsia="hr-HR"/>
        </w:rPr>
        <w:t xml:space="preserve"> NARUČITELJA, kako slijedi:</w:t>
      </w:r>
    </w:p>
    <w:p w14:paraId="3370A0D3" w14:textId="0CD1143B" w:rsidR="00767489"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ab/>
        <w:t>Klinički bol</w:t>
      </w:r>
      <w:r w:rsidR="00E46F5B" w:rsidRPr="002A7F91">
        <w:rPr>
          <w:rFonts w:asciiTheme="minorHAnsi" w:hAnsiTheme="minorHAnsi" w:cstheme="minorHAnsi"/>
          <w:sz w:val="22"/>
          <w:szCs w:val="24"/>
          <w:lang w:val="hr-HR" w:eastAsia="hr-HR"/>
        </w:rPr>
        <w:t xml:space="preserve">nički centar Sestre </w:t>
      </w:r>
      <w:r w:rsidR="003F235D">
        <w:rPr>
          <w:rFonts w:asciiTheme="minorHAnsi" w:hAnsiTheme="minorHAnsi" w:cstheme="minorHAnsi"/>
          <w:sz w:val="22"/>
          <w:szCs w:val="24"/>
          <w:lang w:val="hr-HR" w:eastAsia="hr-HR"/>
        </w:rPr>
        <w:t>Vinogradska 29, Zagreb 10 000</w:t>
      </w:r>
    </w:p>
    <w:p w14:paraId="4C01D906" w14:textId="7F5CB8AD" w:rsidR="005807E0" w:rsidRDefault="005807E0"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p>
    <w:p w14:paraId="2325BC49" w14:textId="493212E5" w:rsidR="005807E0" w:rsidRDefault="005807E0"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p>
    <w:p w14:paraId="210BA778" w14:textId="77777777" w:rsidR="005807E0" w:rsidRPr="002A7F91" w:rsidRDefault="005807E0"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p>
    <w:p w14:paraId="02D67CEC" w14:textId="77777777" w:rsidR="00907BC1" w:rsidRPr="002A7F91"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14:paraId="79831B09" w14:textId="06A073EC" w:rsidR="00AD6FA3"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lastRenderedPageBreak/>
        <w:t xml:space="preserve">10. Rok </w:t>
      </w:r>
      <w:r w:rsidR="00693EE0" w:rsidRPr="002A7F91">
        <w:rPr>
          <w:rFonts w:asciiTheme="minorHAnsi" w:eastAsia="Arial" w:hAnsiTheme="minorHAnsi" w:cstheme="minorHAnsi"/>
          <w:b/>
          <w:spacing w:val="1"/>
          <w:sz w:val="22"/>
          <w:szCs w:val="24"/>
        </w:rPr>
        <w:t>Izvršenja</w:t>
      </w:r>
    </w:p>
    <w:p w14:paraId="548BCC13" w14:textId="77777777" w:rsidR="005807E0" w:rsidRPr="002A7F91" w:rsidRDefault="005807E0"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35B1160B" w14:textId="32A4EE6C" w:rsidR="00C851F2" w:rsidRPr="002A7F91" w:rsidRDefault="00693EE0" w:rsidP="00C05A55">
      <w:pPr>
        <w:tabs>
          <w:tab w:val="left" w:pos="9639"/>
        </w:tabs>
        <w:spacing w:before="29" w:line="276" w:lineRule="auto"/>
        <w:ind w:left="284" w:right="77"/>
        <w:jc w:val="both"/>
        <w:rPr>
          <w:rFonts w:asciiTheme="minorHAnsi" w:eastAsia="Arial" w:hAnsiTheme="minorHAnsi" w:cstheme="minorHAnsi"/>
          <w:b/>
          <w:bCs/>
          <w:spacing w:val="1"/>
          <w:sz w:val="22"/>
          <w:szCs w:val="24"/>
        </w:rPr>
      </w:pPr>
      <w:r w:rsidRPr="002A7F91">
        <w:rPr>
          <w:rFonts w:asciiTheme="minorHAnsi" w:eastAsia="Arial" w:hAnsiTheme="minorHAnsi" w:cstheme="minorHAnsi"/>
          <w:b/>
          <w:spacing w:val="1"/>
          <w:sz w:val="22"/>
          <w:szCs w:val="24"/>
        </w:rPr>
        <w:t>Usluga</w:t>
      </w:r>
      <w:r w:rsidR="009C2609" w:rsidRPr="002A7F91">
        <w:rPr>
          <w:rFonts w:asciiTheme="minorHAnsi" w:eastAsia="Arial" w:hAnsiTheme="minorHAnsi" w:cstheme="minorHAnsi"/>
          <w:spacing w:val="1"/>
          <w:sz w:val="22"/>
          <w:szCs w:val="24"/>
        </w:rPr>
        <w:t xml:space="preserve"> koja je predmetom ovog postupka javne nabave</w:t>
      </w:r>
      <w:r w:rsidR="00767489" w:rsidRPr="002A7F91">
        <w:rPr>
          <w:rFonts w:asciiTheme="minorHAnsi" w:eastAsia="Arial" w:hAnsiTheme="minorHAnsi" w:cstheme="minorHAnsi"/>
          <w:spacing w:val="1"/>
          <w:sz w:val="22"/>
          <w:szCs w:val="24"/>
        </w:rPr>
        <w:t xml:space="preserve"> Ponuditelj (</w:t>
      </w:r>
      <w:r w:rsidR="00794CFA" w:rsidRPr="002A7F91">
        <w:rPr>
          <w:rFonts w:asciiTheme="minorHAnsi" w:eastAsia="Arial" w:hAnsiTheme="minorHAnsi" w:cstheme="minorHAnsi"/>
          <w:spacing w:val="1"/>
          <w:sz w:val="22"/>
          <w:szCs w:val="24"/>
        </w:rPr>
        <w:t>Izvršitelj</w:t>
      </w:r>
      <w:r w:rsidR="00767489" w:rsidRPr="002A7F91">
        <w:rPr>
          <w:rFonts w:asciiTheme="minorHAnsi" w:eastAsia="Arial" w:hAnsiTheme="minorHAnsi" w:cstheme="minorHAnsi"/>
          <w:spacing w:val="1"/>
          <w:sz w:val="22"/>
          <w:szCs w:val="24"/>
        </w:rPr>
        <w:t xml:space="preserve">) je dužan </w:t>
      </w:r>
      <w:r w:rsidR="004F19FF" w:rsidRPr="002A7F91">
        <w:rPr>
          <w:rFonts w:asciiTheme="minorHAnsi" w:eastAsia="Arial" w:hAnsiTheme="minorHAnsi" w:cstheme="minorHAnsi"/>
          <w:spacing w:val="1"/>
          <w:sz w:val="22"/>
          <w:szCs w:val="24"/>
        </w:rPr>
        <w:t>izvrš</w:t>
      </w:r>
      <w:r w:rsidR="00794CFA" w:rsidRPr="002A7F91">
        <w:rPr>
          <w:rFonts w:asciiTheme="minorHAnsi" w:eastAsia="Arial" w:hAnsiTheme="minorHAnsi" w:cstheme="minorHAnsi"/>
          <w:spacing w:val="1"/>
          <w:sz w:val="22"/>
          <w:szCs w:val="24"/>
        </w:rPr>
        <w:t>i</w:t>
      </w:r>
      <w:r w:rsidR="004F19FF" w:rsidRPr="002A7F91">
        <w:rPr>
          <w:rFonts w:asciiTheme="minorHAnsi" w:eastAsia="Arial" w:hAnsiTheme="minorHAnsi" w:cstheme="minorHAnsi"/>
          <w:spacing w:val="1"/>
          <w:sz w:val="22"/>
          <w:szCs w:val="24"/>
        </w:rPr>
        <w:t>ti</w:t>
      </w:r>
      <w:r w:rsidR="00794CFA" w:rsidRPr="002A7F91">
        <w:rPr>
          <w:rFonts w:asciiTheme="minorHAnsi" w:eastAsia="Arial" w:hAnsiTheme="minorHAnsi" w:cstheme="minorHAnsi"/>
          <w:spacing w:val="1"/>
          <w:sz w:val="22"/>
          <w:szCs w:val="24"/>
        </w:rPr>
        <w:t xml:space="preserve"> </w:t>
      </w:r>
      <w:r w:rsidR="00563302" w:rsidRPr="002A7F91">
        <w:rPr>
          <w:rFonts w:asciiTheme="minorHAnsi" w:eastAsia="Arial" w:hAnsiTheme="minorHAnsi" w:cstheme="minorHAnsi"/>
          <w:b/>
          <w:bCs/>
          <w:spacing w:val="1"/>
          <w:sz w:val="22"/>
          <w:szCs w:val="24"/>
        </w:rPr>
        <w:t xml:space="preserve">kroz </w:t>
      </w:r>
      <w:r w:rsidR="005961D7" w:rsidRPr="002A7F91">
        <w:rPr>
          <w:rFonts w:asciiTheme="minorHAnsi" w:eastAsia="Arial" w:hAnsiTheme="minorHAnsi" w:cstheme="minorHAnsi"/>
          <w:b/>
          <w:bCs/>
          <w:spacing w:val="1"/>
          <w:sz w:val="22"/>
          <w:szCs w:val="24"/>
        </w:rPr>
        <w:t>12</w:t>
      </w:r>
      <w:r w:rsidR="00563302" w:rsidRPr="002A7F91">
        <w:rPr>
          <w:rFonts w:asciiTheme="minorHAnsi" w:eastAsia="Arial" w:hAnsiTheme="minorHAnsi" w:cstheme="minorHAnsi"/>
          <w:b/>
          <w:bCs/>
          <w:spacing w:val="1"/>
          <w:sz w:val="22"/>
          <w:szCs w:val="24"/>
        </w:rPr>
        <w:t xml:space="preserve"> mjesec</w:t>
      </w:r>
      <w:r w:rsidR="005961D7" w:rsidRPr="002A7F91">
        <w:rPr>
          <w:rFonts w:asciiTheme="minorHAnsi" w:eastAsia="Arial" w:hAnsiTheme="minorHAnsi" w:cstheme="minorHAnsi"/>
          <w:b/>
          <w:bCs/>
          <w:spacing w:val="1"/>
          <w:sz w:val="22"/>
          <w:szCs w:val="24"/>
        </w:rPr>
        <w:t>i</w:t>
      </w:r>
      <w:r w:rsidR="00563302" w:rsidRPr="002A7F91">
        <w:rPr>
          <w:rFonts w:asciiTheme="minorHAnsi" w:eastAsia="Arial" w:hAnsiTheme="minorHAnsi" w:cstheme="minorHAnsi"/>
          <w:b/>
          <w:bCs/>
          <w:spacing w:val="1"/>
          <w:sz w:val="22"/>
          <w:szCs w:val="24"/>
        </w:rPr>
        <w:t xml:space="preserve"> od dana potpisivanja ugovora. </w:t>
      </w:r>
    </w:p>
    <w:p w14:paraId="65A77272" w14:textId="77777777" w:rsidR="00C851F2" w:rsidRPr="002A7F91" w:rsidRDefault="00693EE0"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Uredno</w:t>
      </w:r>
      <w:r w:rsidR="00C851F2"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izvršenje</w:t>
      </w:r>
      <w:r w:rsidR="00C851F2" w:rsidRPr="002A7F91">
        <w:rPr>
          <w:rFonts w:asciiTheme="minorHAnsi" w:eastAsia="Arial" w:hAnsiTheme="minorHAnsi" w:cstheme="minorHAnsi"/>
          <w:spacing w:val="1"/>
          <w:sz w:val="22"/>
          <w:szCs w:val="24"/>
        </w:rPr>
        <w:t xml:space="preserve">   predmeta   nabave   potvrđuje   se   otpremnicom   ili   izdatnicom, ovjerenom od strane Naručitelja i odabranog ponuditelja (isporučitelja).</w:t>
      </w:r>
    </w:p>
    <w:p w14:paraId="63DE6012" w14:textId="77777777" w:rsidR="00C851F2" w:rsidRPr="002A7F91" w:rsidRDefault="00C851F2"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Naručitelj i odabrani ponuditelj imenovat će ovlaštene osobe koje su dužne pratiti realizaciju ugovornih obveza.</w:t>
      </w:r>
    </w:p>
    <w:p w14:paraId="65187884" w14:textId="77777777" w:rsidR="00767489" w:rsidRPr="002A7F91" w:rsidRDefault="0076748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76D441F5" w14:textId="77777777" w:rsidR="00BE5BE3" w:rsidRPr="002A7F91"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7F34452"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2A7F91">
        <w:rPr>
          <w:rFonts w:asciiTheme="minorHAnsi" w:eastAsia="Arial" w:hAnsiTheme="minorHAnsi" w:cstheme="minorHAnsi"/>
          <w:b/>
          <w:spacing w:val="1"/>
          <w:sz w:val="22"/>
          <w:szCs w:val="24"/>
          <w:u w:val="single"/>
        </w:rPr>
        <w:t>11</w:t>
      </w:r>
      <w:r w:rsidRPr="002A7F91">
        <w:rPr>
          <w:rFonts w:asciiTheme="minorHAnsi" w:eastAsia="Arial" w:hAnsiTheme="minorHAnsi" w:cstheme="minorHAnsi"/>
          <w:b/>
          <w:sz w:val="22"/>
          <w:szCs w:val="24"/>
          <w:u w:val="single"/>
        </w:rPr>
        <w:t xml:space="preserve">.  </w:t>
      </w:r>
      <w:r w:rsidRPr="002A7F91">
        <w:rPr>
          <w:rFonts w:asciiTheme="minorHAnsi" w:eastAsia="Arial" w:hAnsiTheme="minorHAnsi" w:cstheme="minorHAnsi"/>
          <w:b/>
          <w:spacing w:val="2"/>
          <w:sz w:val="22"/>
          <w:szCs w:val="24"/>
          <w:u w:val="single"/>
        </w:rPr>
        <w:t xml:space="preserve"> </w:t>
      </w:r>
      <w:r w:rsidR="00FC37E9" w:rsidRPr="002A7F91">
        <w:rPr>
          <w:rFonts w:asciiTheme="minorHAnsi" w:eastAsia="Arial" w:hAnsiTheme="minorHAnsi" w:cstheme="minorHAnsi"/>
          <w:b/>
          <w:spacing w:val="2"/>
          <w:sz w:val="22"/>
          <w:szCs w:val="24"/>
          <w:u w:val="single"/>
        </w:rPr>
        <w:t xml:space="preserve">Dokazi o </w:t>
      </w:r>
      <w:r w:rsidR="00FC37E9" w:rsidRPr="002A7F91">
        <w:rPr>
          <w:rFonts w:asciiTheme="minorHAnsi" w:eastAsia="Arial" w:hAnsiTheme="minorHAnsi" w:cstheme="minorHAnsi"/>
          <w:b/>
          <w:sz w:val="22"/>
          <w:szCs w:val="24"/>
          <w:u w:val="single"/>
          <w:lang w:val="hr-HR"/>
        </w:rPr>
        <w:t xml:space="preserve">nepostojanju osnova za isključenje </w:t>
      </w:r>
      <w:r w:rsidR="00FC37E9" w:rsidRPr="002A7F91">
        <w:rPr>
          <w:rFonts w:asciiTheme="minorHAnsi" w:eastAsia="Arial" w:hAnsiTheme="minorHAnsi" w:cstheme="minorHAnsi"/>
          <w:b/>
          <w:sz w:val="22"/>
          <w:szCs w:val="24"/>
          <w:u w:val="single"/>
        </w:rPr>
        <w:t>i uvjeti</w:t>
      </w:r>
      <w:r w:rsidRPr="002A7F91">
        <w:rPr>
          <w:rFonts w:asciiTheme="minorHAnsi" w:eastAsia="Arial" w:hAnsiTheme="minorHAnsi" w:cstheme="minorHAnsi"/>
          <w:b/>
          <w:sz w:val="22"/>
          <w:szCs w:val="24"/>
          <w:u w:val="single"/>
        </w:rPr>
        <w:t xml:space="preserve"> </w:t>
      </w:r>
      <w:r w:rsidRPr="002A7F91">
        <w:rPr>
          <w:rFonts w:asciiTheme="minorHAnsi" w:eastAsia="Arial" w:hAnsiTheme="minorHAnsi" w:cstheme="minorHAnsi"/>
          <w:b/>
          <w:spacing w:val="1"/>
          <w:sz w:val="22"/>
          <w:szCs w:val="24"/>
          <w:u w:val="single"/>
        </w:rPr>
        <w:t>s</w:t>
      </w:r>
      <w:r w:rsidRPr="002A7F91">
        <w:rPr>
          <w:rFonts w:asciiTheme="minorHAnsi" w:eastAsia="Arial" w:hAnsiTheme="minorHAnsi" w:cstheme="minorHAnsi"/>
          <w:b/>
          <w:sz w:val="22"/>
          <w:szCs w:val="24"/>
          <w:u w:val="single"/>
        </w:rPr>
        <w:t>posobnosti</w:t>
      </w:r>
    </w:p>
    <w:p w14:paraId="5A90E26B" w14:textId="77777777" w:rsidR="00A33472" w:rsidRPr="002A7F91" w:rsidRDefault="00A33472" w:rsidP="00C05A55">
      <w:pPr>
        <w:tabs>
          <w:tab w:val="left" w:pos="9639"/>
        </w:tabs>
        <w:spacing w:line="276" w:lineRule="auto"/>
        <w:ind w:left="284" w:right="77"/>
        <w:jc w:val="both"/>
        <w:rPr>
          <w:rFonts w:asciiTheme="minorHAnsi" w:eastAsia="Arial" w:hAnsiTheme="minorHAnsi" w:cstheme="minorHAnsi"/>
          <w:sz w:val="22"/>
          <w:szCs w:val="24"/>
        </w:rPr>
      </w:pPr>
    </w:p>
    <w:p w14:paraId="034AFA8B" w14:textId="77777777" w:rsidR="00A21C26" w:rsidRPr="002A7F91"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11</w:t>
      </w:r>
      <w:r w:rsidR="009B7B2B" w:rsidRPr="002A7F91">
        <w:rPr>
          <w:rFonts w:asciiTheme="minorHAnsi" w:eastAsia="Arial" w:hAnsiTheme="minorHAnsi" w:cstheme="minorHAnsi"/>
          <w:b/>
          <w:sz w:val="22"/>
          <w:szCs w:val="24"/>
        </w:rPr>
        <w:t>.1</w:t>
      </w:r>
      <w:r w:rsidR="009B7B2B" w:rsidRPr="002A7F91">
        <w:rPr>
          <w:rFonts w:asciiTheme="minorHAnsi" w:eastAsia="Arial" w:hAnsiTheme="minorHAnsi" w:cstheme="minorHAnsi"/>
          <w:sz w:val="22"/>
          <w:szCs w:val="24"/>
        </w:rPr>
        <w:t>.</w:t>
      </w:r>
      <w:r w:rsidR="009B7B2B" w:rsidRPr="002A7F91">
        <w:rPr>
          <w:rFonts w:asciiTheme="minorHAnsi" w:eastAsia="Arial" w:hAnsiTheme="minorHAnsi" w:cstheme="minorHAnsi"/>
          <w:b/>
          <w:sz w:val="22"/>
          <w:szCs w:val="24"/>
          <w:lang w:val="hr-HR"/>
        </w:rPr>
        <w:t xml:space="preserve"> </w:t>
      </w:r>
      <w:r w:rsidR="00E86515" w:rsidRPr="002A7F91">
        <w:rPr>
          <w:rFonts w:asciiTheme="minorHAnsi" w:eastAsia="Arial" w:hAnsiTheme="minorHAnsi" w:cstheme="minorHAnsi"/>
          <w:b/>
          <w:sz w:val="22"/>
          <w:szCs w:val="24"/>
          <w:lang w:val="hr-HR"/>
        </w:rPr>
        <w:t>I</w:t>
      </w:r>
      <w:r w:rsidR="009B7B2B" w:rsidRPr="002A7F91">
        <w:rPr>
          <w:rFonts w:asciiTheme="minorHAnsi" w:eastAsia="Arial" w:hAnsiTheme="minorHAnsi" w:cstheme="minorHAnsi"/>
          <w:b/>
          <w:sz w:val="22"/>
          <w:szCs w:val="24"/>
          <w:lang w:val="hr-HR"/>
        </w:rPr>
        <w:t>zvadak iz kaznene evidencije ili drugog odgovarajućeg registra ili</w:t>
      </w:r>
      <w:r w:rsidR="009B7B2B" w:rsidRPr="002A7F91">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2A7F91">
        <w:rPr>
          <w:rFonts w:asciiTheme="minorHAnsi" w:eastAsia="Arial" w:hAnsiTheme="minorHAnsi" w:cstheme="minorHAnsi"/>
          <w:b/>
          <w:sz w:val="22"/>
          <w:szCs w:val="24"/>
          <w:lang w:val="hr-HR"/>
        </w:rPr>
        <w:t xml:space="preserve">kojim se dokazuje da ne postoje osnove za isključenje iz članka 251. stavka 1. </w:t>
      </w:r>
      <w:r w:rsidR="001C4FA6" w:rsidRPr="002A7F91">
        <w:rPr>
          <w:rFonts w:asciiTheme="minorHAnsi" w:eastAsia="Arial" w:hAnsiTheme="minorHAnsi" w:cstheme="minorHAnsi"/>
          <w:b/>
          <w:sz w:val="22"/>
          <w:szCs w:val="24"/>
        </w:rPr>
        <w:t>ZJN 2016</w:t>
      </w:r>
      <w:r w:rsidR="00DC4F69" w:rsidRPr="002A7F91">
        <w:rPr>
          <w:rFonts w:asciiTheme="minorHAnsi" w:eastAsia="Arial" w:hAnsiTheme="minorHAnsi" w:cstheme="minorHAnsi"/>
          <w:b/>
          <w:spacing w:val="1"/>
          <w:sz w:val="22"/>
          <w:szCs w:val="24"/>
          <w:lang w:val="hr-HR"/>
        </w:rPr>
        <w:t xml:space="preserve">. </w:t>
      </w:r>
      <w:r w:rsidR="00282D56" w:rsidRPr="002A7F91">
        <w:rPr>
          <w:rFonts w:asciiTheme="minorHAnsi" w:eastAsia="Arial" w:hAnsiTheme="minorHAnsi" w:cstheme="minorHAnsi"/>
          <w:b/>
          <w:sz w:val="22"/>
          <w:szCs w:val="24"/>
        </w:rPr>
        <w:t>(Obrazac 2)</w:t>
      </w:r>
      <w:r w:rsidR="00A21C26" w:rsidRPr="002A7F91">
        <w:rPr>
          <w:rFonts w:asciiTheme="minorHAnsi" w:eastAsia="Arial" w:hAnsiTheme="minorHAnsi" w:cstheme="minorHAnsi"/>
          <w:b/>
          <w:sz w:val="22"/>
          <w:szCs w:val="24"/>
        </w:rPr>
        <w:t xml:space="preserve">. </w:t>
      </w:r>
    </w:p>
    <w:p w14:paraId="6E7A4789" w14:textId="77777777" w:rsidR="00C062F5"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14:paraId="641756F2" w14:textId="77777777" w:rsidR="00A21C26"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 xml:space="preserve">Smatra se da su dokumenti iz članka 265. stavka 2. ZJN 2016 ažurirani ako nisu stariji od dana početka postupka javne </w:t>
      </w:r>
      <w:proofErr w:type="gramStart"/>
      <w:r w:rsidRPr="002A7F91">
        <w:rPr>
          <w:rFonts w:asciiTheme="minorHAnsi" w:hAnsiTheme="minorHAnsi" w:cstheme="minorHAnsi"/>
          <w:i/>
          <w:color w:val="000000"/>
          <w:sz w:val="22"/>
          <w:szCs w:val="24"/>
        </w:rPr>
        <w:t>nabave.</w:t>
      </w:r>
      <w:r w:rsidR="00C062F5" w:rsidRPr="002A7F91">
        <w:rPr>
          <w:rFonts w:asciiTheme="minorHAnsi" w:hAnsiTheme="minorHAnsi" w:cstheme="minorHAnsi"/>
          <w:i/>
          <w:color w:val="000000"/>
          <w:sz w:val="22"/>
          <w:szCs w:val="24"/>
        </w:rPr>
        <w:t>(</w:t>
      </w:r>
      <w:proofErr w:type="gramEnd"/>
      <w:r w:rsidR="00C062F5" w:rsidRPr="002A7F91">
        <w:rPr>
          <w:rFonts w:asciiTheme="minorHAnsi" w:hAnsiTheme="minorHAnsi" w:cstheme="minorHAnsi"/>
          <w:i/>
          <w:color w:val="000000"/>
          <w:sz w:val="22"/>
          <w:szCs w:val="24"/>
        </w:rPr>
        <w:t xml:space="preserve"> Obrazac 2)</w:t>
      </w:r>
    </w:p>
    <w:p w14:paraId="6E6F5C5A" w14:textId="77777777" w:rsidR="005A62A7" w:rsidRPr="002A7F91"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14:paraId="6E3363AF"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2A7F91">
        <w:rPr>
          <w:rFonts w:asciiTheme="minorHAnsi" w:eastAsia="Arial" w:hAnsiTheme="minorHAnsi" w:cstheme="minorHAnsi"/>
          <w:b/>
          <w:spacing w:val="1"/>
          <w:sz w:val="22"/>
          <w:szCs w:val="24"/>
        </w:rPr>
        <w:t>11</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sz w:val="22"/>
          <w:szCs w:val="24"/>
        </w:rPr>
        <w:t>.</w:t>
      </w:r>
      <w:r w:rsidR="00FC37E9" w:rsidRPr="002A7F91">
        <w:rPr>
          <w:rFonts w:asciiTheme="minorHAnsi" w:eastAsia="Arial" w:hAnsiTheme="minorHAnsi" w:cstheme="minorHAnsi"/>
          <w:sz w:val="22"/>
          <w:szCs w:val="24"/>
        </w:rPr>
        <w:t xml:space="preserve"> </w:t>
      </w:r>
      <w:r w:rsidR="00E86515" w:rsidRPr="002A7F91">
        <w:rPr>
          <w:rFonts w:asciiTheme="minorHAnsi" w:eastAsia="Arial" w:hAnsiTheme="minorHAnsi" w:cstheme="minorHAnsi"/>
          <w:b/>
          <w:sz w:val="22"/>
          <w:szCs w:val="24"/>
        </w:rPr>
        <w:t>P</w:t>
      </w:r>
      <w:r w:rsidR="009B7B2B" w:rsidRPr="002A7F91">
        <w:rPr>
          <w:rFonts w:asciiTheme="minorHAnsi" w:eastAsia="Arial" w:hAnsiTheme="minorHAnsi" w:cstheme="minorHAnsi"/>
          <w:b/>
          <w:sz w:val="22"/>
          <w:szCs w:val="24"/>
          <w:lang w:val="hr-HR"/>
        </w:rPr>
        <w:t xml:space="preserve">otvrdu porezne uprave ili drugog nadležnog tijela u državi poslovnog nastana gospodarskog subjekta kojom se dokazuje da ne postoje osnove za isključenje iz članka 252. stavka 1.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p>
    <w:p w14:paraId="44840FBC" w14:textId="77777777" w:rsidR="009C75B4" w:rsidRPr="002A7F91" w:rsidRDefault="00A21C26" w:rsidP="00C05A55">
      <w:pPr>
        <w:tabs>
          <w:tab w:val="left" w:pos="9639"/>
        </w:tabs>
        <w:spacing w:line="276" w:lineRule="auto"/>
        <w:ind w:left="284" w:right="77"/>
        <w:jc w:val="both"/>
        <w:rPr>
          <w:rFonts w:asciiTheme="minorHAnsi" w:eastAsia="Arial" w:hAnsiTheme="minorHAnsi" w:cstheme="minorHAnsi"/>
          <w:i/>
          <w:sz w:val="22"/>
          <w:szCs w:val="24"/>
        </w:rPr>
      </w:pPr>
      <w:r w:rsidRPr="002A7F91">
        <w:rPr>
          <w:rFonts w:asciiTheme="minorHAnsi" w:hAnsiTheme="minorHAnsi" w:cstheme="minorHAnsi"/>
          <w:i/>
          <w:sz w:val="22"/>
          <w:szCs w:val="24"/>
        </w:rPr>
        <w:t>Smatra se da su dokumenti iz članka 265. stavka 1. točke 2. i stavka 2. ZJN 2016 ažurirani ako nisu stariji od dana početka postupka javne nabave.</w:t>
      </w:r>
    </w:p>
    <w:p w14:paraId="09D41A15" w14:textId="77777777" w:rsidR="009B7B2B" w:rsidRPr="002A7F91"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eastAsia="Arial" w:hAnsiTheme="minorHAnsi" w:cstheme="minorHAnsi"/>
          <w:b/>
          <w:color w:val="000000" w:themeColor="text1"/>
          <w:spacing w:val="1"/>
          <w:sz w:val="22"/>
          <w:szCs w:val="24"/>
        </w:rPr>
        <w:t>11</w:t>
      </w:r>
      <w:r w:rsidRPr="002A7F91">
        <w:rPr>
          <w:rFonts w:asciiTheme="minorHAnsi" w:eastAsia="Arial" w:hAnsiTheme="minorHAnsi" w:cstheme="minorHAnsi"/>
          <w:b/>
          <w:color w:val="000000" w:themeColor="text1"/>
          <w:sz w:val="22"/>
          <w:szCs w:val="24"/>
        </w:rPr>
        <w:t>.</w:t>
      </w:r>
      <w:r w:rsidRPr="002A7F91">
        <w:rPr>
          <w:rFonts w:asciiTheme="minorHAnsi" w:eastAsia="Arial" w:hAnsiTheme="minorHAnsi" w:cstheme="minorHAnsi"/>
          <w:b/>
          <w:color w:val="000000" w:themeColor="text1"/>
          <w:spacing w:val="-1"/>
          <w:sz w:val="22"/>
          <w:szCs w:val="24"/>
        </w:rPr>
        <w:t>3</w:t>
      </w:r>
      <w:r w:rsidRPr="002A7F91">
        <w:rPr>
          <w:rFonts w:asciiTheme="minorHAnsi" w:eastAsia="Arial" w:hAnsiTheme="minorHAnsi" w:cstheme="minorHAnsi"/>
          <w:b/>
          <w:color w:val="000000" w:themeColor="text1"/>
          <w:sz w:val="22"/>
          <w:szCs w:val="24"/>
        </w:rPr>
        <w:t xml:space="preserve">. </w:t>
      </w:r>
      <w:r w:rsidR="00E86515" w:rsidRPr="002A7F91">
        <w:rPr>
          <w:rFonts w:asciiTheme="minorHAnsi" w:eastAsia="Arial" w:hAnsiTheme="minorHAnsi" w:cstheme="minorHAnsi"/>
          <w:b/>
          <w:color w:val="000000" w:themeColor="text1"/>
          <w:sz w:val="22"/>
          <w:szCs w:val="24"/>
        </w:rPr>
        <w:t>I</w:t>
      </w:r>
      <w:r w:rsidR="009B7B2B" w:rsidRPr="002A7F91">
        <w:rPr>
          <w:rFonts w:asciiTheme="minorHAnsi" w:hAnsiTheme="minorHAnsi" w:cstheme="minorHAnsi"/>
          <w:b/>
          <w:color w:val="000000" w:themeColor="text1"/>
          <w:sz w:val="22"/>
          <w:szCs w:val="24"/>
          <w:lang w:val="hr-HR" w:eastAsia="hr-HR"/>
        </w:rPr>
        <w:t>zvadak iz sudskog registra ili potvrdu trgovačkog suda ili drugog nadležnog tijela</w:t>
      </w:r>
      <w:r w:rsidR="009B7B2B" w:rsidRPr="002A7F91">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p>
    <w:p w14:paraId="28F951DA" w14:textId="77777777" w:rsidR="009B7B2B" w:rsidRPr="002A7F91"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2A7F91">
        <w:rPr>
          <w:rFonts w:asciiTheme="minorHAnsi" w:hAnsiTheme="minorHAnsi" w:cstheme="minorHAnsi"/>
          <w:color w:val="000000" w:themeColor="text1"/>
          <w:sz w:val="22"/>
          <w:szCs w:val="24"/>
          <w:lang w:val="hr-HR" w:eastAsia="hr-HR"/>
        </w:rPr>
        <w:t xml:space="preserve"> 265.</w:t>
      </w:r>
      <w:r w:rsidR="006F3D27" w:rsidRPr="002A7F91">
        <w:rPr>
          <w:rFonts w:asciiTheme="minorHAnsi" w:hAnsiTheme="minorHAnsi" w:cstheme="minorHAnsi"/>
          <w:color w:val="000000" w:themeColor="text1"/>
          <w:sz w:val="22"/>
          <w:szCs w:val="24"/>
          <w:lang w:val="hr-HR" w:eastAsia="hr-HR"/>
        </w:rPr>
        <w:t xml:space="preserve"> ZJN </w:t>
      </w:r>
      <w:r w:rsidR="00516E78"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r w:rsidRPr="002A7F91">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FC5D0D6" w14:textId="3D445B7D" w:rsidR="009C2609" w:rsidRPr="002A7F91"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2A7F91">
        <w:rPr>
          <w:rFonts w:asciiTheme="minorHAnsi" w:hAnsiTheme="minorHAnsi" w:cstheme="minorHAnsi"/>
          <w:bCs/>
          <w:i/>
          <w:sz w:val="22"/>
          <w:szCs w:val="24"/>
          <w:lang w:eastAsia="hr-HR"/>
        </w:rPr>
        <w:t xml:space="preserve">Smatra se da su dokumenti iz članka 265. stavka 1. točke 3. i stavka 2. ZJN 2016 ažurirani ako nisu stariji </w:t>
      </w:r>
      <w:r w:rsidR="00184910" w:rsidRPr="002A7F91">
        <w:rPr>
          <w:rFonts w:asciiTheme="minorHAnsi" w:hAnsiTheme="minorHAnsi" w:cstheme="minorHAnsi"/>
          <w:bCs/>
          <w:i/>
          <w:sz w:val="22"/>
          <w:szCs w:val="24"/>
          <w:lang w:eastAsia="hr-HR"/>
        </w:rPr>
        <w:t xml:space="preserve">6 mjeseci </w:t>
      </w:r>
      <w:r w:rsidRPr="002A7F91">
        <w:rPr>
          <w:rFonts w:asciiTheme="minorHAnsi" w:hAnsiTheme="minorHAnsi" w:cstheme="minorHAnsi"/>
          <w:bCs/>
          <w:i/>
          <w:sz w:val="22"/>
          <w:szCs w:val="24"/>
          <w:lang w:eastAsia="hr-HR"/>
        </w:rPr>
        <w:t>od dana početka postupka javne nabave.</w:t>
      </w:r>
    </w:p>
    <w:p w14:paraId="62E9AE3B" w14:textId="77777777" w:rsidR="003F36FC" w:rsidRDefault="003F36FC"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14:paraId="39CDFD74" w14:textId="77777777"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b/>
          <w:color w:val="000000" w:themeColor="text1"/>
          <w:sz w:val="22"/>
          <w:szCs w:val="24"/>
          <w:lang w:val="hr-HR" w:eastAsia="hr-HR"/>
        </w:rPr>
        <w:t>11.4.</w:t>
      </w:r>
      <w:r w:rsidRPr="002A7F91">
        <w:rPr>
          <w:rFonts w:asciiTheme="minorHAnsi" w:hAnsiTheme="minorHAnsi" w:cstheme="minorHAnsi"/>
          <w:color w:val="000000" w:themeColor="text1"/>
          <w:sz w:val="22"/>
          <w:szCs w:val="24"/>
          <w:lang w:val="hr-HR" w:eastAsia="hr-HR"/>
        </w:rPr>
        <w:t xml:space="preserve"> </w:t>
      </w:r>
      <w:r w:rsidRPr="002A7F91">
        <w:rPr>
          <w:rFonts w:asciiTheme="minorHAnsi" w:hAnsiTheme="minorHAnsi" w:cstheme="minorHAnsi"/>
          <w:b/>
          <w:color w:val="000000" w:themeColor="text1"/>
          <w:sz w:val="22"/>
          <w:szCs w:val="24"/>
          <w:lang w:val="hr-HR" w:eastAsia="hr-HR"/>
        </w:rPr>
        <w:t>Sposobnost za obavljanje profesionalne djelatnosti gospodarskog subjekta dokazuje se</w:t>
      </w:r>
      <w:r w:rsidRPr="002A7F91">
        <w:rPr>
          <w:rFonts w:asciiTheme="minorHAnsi" w:hAnsiTheme="minorHAnsi" w:cstheme="minorHAnsi"/>
          <w:color w:val="000000" w:themeColor="text1"/>
          <w:sz w:val="22"/>
          <w:szCs w:val="24"/>
          <w:lang w:val="hr-HR" w:eastAsia="hr-HR"/>
        </w:rPr>
        <w:t>:</w:t>
      </w:r>
    </w:p>
    <w:p w14:paraId="2E8113D3" w14:textId="77777777" w:rsidR="008A4648" w:rsidRPr="002A7F91" w:rsidRDefault="00870C39"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Upisom u sudski, obrtni, strukovni ili drugi odgovarajući registar u državi njegova poslovnog nastana.</w:t>
      </w:r>
    </w:p>
    <w:p w14:paraId="28E24079" w14:textId="77777777"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Ponuditelj je sposoban ako je dostavio dokument kako je traženo pod točkom 11.4. u ovom Pozivu za nadmeta</w:t>
      </w:r>
      <w:r w:rsidR="00015FE1" w:rsidRPr="002A7F91">
        <w:rPr>
          <w:rFonts w:asciiTheme="minorHAnsi" w:hAnsiTheme="minorHAnsi" w:cstheme="minorHAnsi"/>
          <w:color w:val="000000" w:themeColor="text1"/>
          <w:sz w:val="22"/>
          <w:szCs w:val="24"/>
          <w:lang w:val="hr-HR" w:eastAsia="hr-HR"/>
        </w:rPr>
        <w:t>nje. (članak 266</w:t>
      </w:r>
      <w:r w:rsidR="00870C39" w:rsidRPr="002A7F91">
        <w:rPr>
          <w:rFonts w:asciiTheme="minorHAnsi" w:hAnsiTheme="minorHAnsi" w:cstheme="minorHAnsi"/>
          <w:color w:val="000000" w:themeColor="text1"/>
          <w:sz w:val="22"/>
          <w:szCs w:val="24"/>
          <w:lang w:val="hr-HR" w:eastAsia="hr-HR"/>
        </w:rPr>
        <w:t>.</w:t>
      </w:r>
      <w:r w:rsidR="002A0C47" w:rsidRPr="002A7F91">
        <w:rPr>
          <w:rFonts w:asciiTheme="minorHAnsi" w:hAnsiTheme="minorHAnsi" w:cstheme="minorHAnsi"/>
          <w:color w:val="000000" w:themeColor="text1"/>
          <w:sz w:val="22"/>
          <w:szCs w:val="24"/>
          <w:lang w:val="hr-HR" w:eastAsia="hr-HR"/>
        </w:rPr>
        <w:t xml:space="preserve"> točka</w:t>
      </w:r>
      <w:r w:rsidR="00015FE1" w:rsidRPr="002A7F91">
        <w:rPr>
          <w:rFonts w:asciiTheme="minorHAnsi" w:hAnsiTheme="minorHAnsi" w:cstheme="minorHAnsi"/>
          <w:color w:val="000000" w:themeColor="text1"/>
          <w:sz w:val="22"/>
          <w:szCs w:val="24"/>
          <w:lang w:val="hr-HR" w:eastAsia="hr-HR"/>
        </w:rPr>
        <w:t xml:space="preserve"> 1. </w:t>
      </w:r>
      <w:r w:rsidRPr="002A7F91">
        <w:rPr>
          <w:rFonts w:asciiTheme="minorHAnsi" w:hAnsiTheme="minorHAnsi" w:cstheme="minorHAnsi"/>
          <w:color w:val="000000" w:themeColor="text1"/>
          <w:sz w:val="22"/>
          <w:szCs w:val="24"/>
          <w:lang w:val="hr-HR" w:eastAsia="hr-HR"/>
        </w:rPr>
        <w:t xml:space="preserve">ZJN </w:t>
      </w:r>
      <w:r w:rsidR="000A4E9A"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w:t>
      </w:r>
    </w:p>
    <w:p w14:paraId="0AD02BFD" w14:textId="77777777" w:rsidR="00F352AD" w:rsidRPr="002A7F91" w:rsidRDefault="00831D48"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r w:rsidRPr="002A7F91">
        <w:rPr>
          <w:rFonts w:asciiTheme="minorHAnsi" w:hAnsiTheme="minorHAnsi" w:cstheme="minorHAnsi"/>
          <w:b/>
          <w:bCs/>
          <w:color w:val="231F20"/>
          <w:sz w:val="22"/>
          <w:szCs w:val="24"/>
          <w:lang w:val="hr-HR" w:eastAsia="hr-HR"/>
        </w:rPr>
        <w:t>U slučaju zajednice ponuditelja, svi članovi zajednice ponuditelja dužni su pojedinačno dokazati postojanje navedene profesionalne sposobnosti.</w:t>
      </w:r>
    </w:p>
    <w:p w14:paraId="6F344E11" w14:textId="77777777" w:rsidR="00737E58" w:rsidRPr="002A7F91" w:rsidRDefault="00124B23"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r w:rsidRPr="002A7F91">
        <w:rPr>
          <w:rFonts w:asciiTheme="minorHAnsi" w:hAnsiTheme="minorHAnsi" w:cstheme="minorHAnsi"/>
          <w:b/>
          <w:bCs/>
          <w:color w:val="231F20"/>
          <w:sz w:val="22"/>
          <w:szCs w:val="24"/>
          <w:lang w:val="hr-HR" w:eastAsia="hr-HR"/>
        </w:rPr>
        <w:lastRenderedPageBreak/>
        <w:t xml:space="preserve"> </w:t>
      </w:r>
    </w:p>
    <w:p w14:paraId="44A3D51E" w14:textId="3B38A87E" w:rsidR="00124B23" w:rsidRPr="002A7F91" w:rsidRDefault="00B922D7" w:rsidP="003852B1">
      <w:pPr>
        <w:spacing w:before="78" w:line="276" w:lineRule="auto"/>
        <w:ind w:left="284" w:right="182" w:hanging="284"/>
        <w:jc w:val="both"/>
        <w:rPr>
          <w:rFonts w:asciiTheme="minorHAnsi" w:eastAsia="Arial" w:hAnsiTheme="minorHAnsi" w:cstheme="minorHAnsi"/>
          <w:b/>
          <w:bCs/>
          <w:color w:val="FF0000"/>
          <w:sz w:val="22"/>
          <w:szCs w:val="24"/>
        </w:rPr>
      </w:pPr>
      <w:r w:rsidRPr="00B922D7">
        <w:rPr>
          <w:rFonts w:asciiTheme="minorHAnsi" w:hAnsiTheme="minorHAnsi" w:cstheme="minorHAnsi"/>
          <w:b/>
          <w:bCs/>
          <w:color w:val="231F20"/>
          <w:sz w:val="22"/>
          <w:szCs w:val="24"/>
          <w:lang w:val="hr-HR" w:eastAsia="hr-HR"/>
        </w:rPr>
        <w:t xml:space="preserve">     </w:t>
      </w:r>
      <w:r w:rsidR="00124B23" w:rsidRPr="00B922D7">
        <w:rPr>
          <w:rFonts w:asciiTheme="minorHAnsi" w:hAnsiTheme="minorHAnsi" w:cstheme="minorHAnsi"/>
          <w:b/>
          <w:bCs/>
          <w:color w:val="231F20"/>
          <w:sz w:val="22"/>
          <w:szCs w:val="24"/>
          <w:lang w:val="hr-HR" w:eastAsia="hr-HR"/>
        </w:rPr>
        <w:t xml:space="preserve">11.5. </w:t>
      </w:r>
      <w:r w:rsidR="00124B23" w:rsidRPr="002A7F91">
        <w:rPr>
          <w:rFonts w:asciiTheme="minorHAnsi" w:eastAsia="Arial" w:hAnsiTheme="minorHAnsi" w:cstheme="minorHAnsi"/>
          <w:b/>
          <w:sz w:val="22"/>
          <w:szCs w:val="24"/>
        </w:rPr>
        <w:t xml:space="preserve">Izjava proizvođača </w:t>
      </w:r>
      <w:r w:rsidR="006E39C0">
        <w:rPr>
          <w:rFonts w:asciiTheme="minorHAnsi" w:eastAsia="Arial" w:hAnsiTheme="minorHAnsi" w:cstheme="minorHAnsi"/>
          <w:b/>
          <w:bCs/>
          <w:sz w:val="22"/>
          <w:szCs w:val="24"/>
        </w:rPr>
        <w:t xml:space="preserve">autorskom vlasništvu programskog rješenja </w:t>
      </w:r>
      <w:r w:rsidR="009F274C">
        <w:rPr>
          <w:rFonts w:asciiTheme="minorHAnsi" w:eastAsia="Arial" w:hAnsiTheme="minorHAnsi" w:cstheme="minorHAnsi"/>
          <w:b/>
          <w:bCs/>
          <w:sz w:val="22"/>
          <w:szCs w:val="24"/>
        </w:rPr>
        <w:t>LinMT RFID sustava</w:t>
      </w:r>
    </w:p>
    <w:p w14:paraId="40CF311B" w14:textId="77777777" w:rsidR="00737E58" w:rsidRPr="002A7F91" w:rsidRDefault="00737E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14:paraId="679B9E31" w14:textId="77777777" w:rsidR="00AD6FA3" w:rsidRPr="002A7F91"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12</w:t>
      </w:r>
      <w:r w:rsidR="00042926" w:rsidRPr="002A7F91">
        <w:rPr>
          <w:rFonts w:asciiTheme="minorHAnsi" w:hAnsiTheme="minorHAnsi" w:cstheme="minorHAnsi"/>
          <w:b/>
          <w:sz w:val="22"/>
          <w:szCs w:val="24"/>
          <w:lang w:val="hr-HR" w:eastAsia="hr-HR"/>
        </w:rPr>
        <w:t>. Oblik, način izrade, sadržaj i način dostave ponuda</w:t>
      </w:r>
    </w:p>
    <w:p w14:paraId="58109F48" w14:textId="77777777" w:rsidR="00CB71C4" w:rsidRPr="002A7F91" w:rsidRDefault="00CB71C4" w:rsidP="00C05A55">
      <w:pPr>
        <w:tabs>
          <w:tab w:val="left" w:pos="9639"/>
        </w:tabs>
        <w:spacing w:line="276" w:lineRule="auto"/>
        <w:ind w:left="284" w:right="77"/>
        <w:jc w:val="both"/>
        <w:rPr>
          <w:rFonts w:asciiTheme="minorHAnsi" w:eastAsia="Arial" w:hAnsiTheme="minorHAnsi" w:cstheme="minorHAnsi"/>
          <w:sz w:val="22"/>
          <w:szCs w:val="24"/>
        </w:rPr>
      </w:pPr>
    </w:p>
    <w:p w14:paraId="10BB7310" w14:textId="77777777" w:rsidR="00AD6FA3" w:rsidRPr="002A7F91" w:rsidRDefault="00983FC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 xml:space="preserve">.1        </w:t>
      </w:r>
      <w:r w:rsidR="00042926" w:rsidRPr="002A7F91">
        <w:rPr>
          <w:rFonts w:asciiTheme="minorHAnsi" w:eastAsia="Arial" w:hAnsiTheme="minorHAnsi" w:cstheme="minorHAnsi"/>
          <w:b/>
          <w:spacing w:val="-11"/>
          <w:sz w:val="22"/>
          <w:szCs w:val="24"/>
        </w:rPr>
        <w:t xml:space="preserve"> </w:t>
      </w:r>
      <w:r w:rsidR="0002085C" w:rsidRPr="002A7F91">
        <w:rPr>
          <w:rFonts w:asciiTheme="minorHAnsi" w:eastAsia="Arial" w:hAnsiTheme="minorHAnsi" w:cstheme="minorHAnsi"/>
          <w:b/>
          <w:sz w:val="22"/>
          <w:szCs w:val="24"/>
          <w:u w:val="single" w:color="000000"/>
        </w:rPr>
        <w:t>Sadržaj ponude</w:t>
      </w:r>
    </w:p>
    <w:p w14:paraId="0239E17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činj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i 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p>
    <w:p w14:paraId="0B071337" w14:textId="77777777" w:rsidR="00FD6108" w:rsidRPr="00B4778B" w:rsidRDefault="00FD6108" w:rsidP="009A28F6">
      <w:pPr>
        <w:pStyle w:val="ListParagraph"/>
        <w:numPr>
          <w:ilvl w:val="0"/>
          <w:numId w:val="11"/>
        </w:numPr>
        <w:spacing w:before="44"/>
        <w:ind w:left="567" w:right="219"/>
        <w:rPr>
          <w:rFonts w:asciiTheme="minorHAnsi" w:eastAsia="Arial" w:hAnsiTheme="minorHAnsi" w:cstheme="minorHAnsi"/>
          <w:sz w:val="23"/>
          <w:szCs w:val="23"/>
        </w:rPr>
      </w:pPr>
      <w:r w:rsidRPr="00B4778B">
        <w:rPr>
          <w:rFonts w:asciiTheme="minorHAnsi" w:eastAsia="Arial" w:hAnsiTheme="minorHAnsi" w:cstheme="minorHAnsi"/>
          <w:spacing w:val="-2"/>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3"/>
          <w:sz w:val="23"/>
          <w:szCs w:val="23"/>
        </w:rPr>
        <w:t>(</w:t>
      </w:r>
      <w:r w:rsidRPr="00B4778B">
        <w:rPr>
          <w:rFonts w:asciiTheme="minorHAnsi" w:eastAsia="Arial" w:hAnsiTheme="minorHAnsi" w:cstheme="minorHAnsi"/>
          <w:spacing w:val="-2"/>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1</w:t>
      </w:r>
      <w:r w:rsidRPr="00B4778B">
        <w:rPr>
          <w:rFonts w:asciiTheme="minorHAnsi" w:eastAsia="Arial" w:hAnsiTheme="minorHAnsi" w:cstheme="minorHAnsi"/>
          <w:sz w:val="23"/>
          <w:szCs w:val="23"/>
        </w:rPr>
        <w:t>)</w:t>
      </w:r>
    </w:p>
    <w:p w14:paraId="2978E3EC" w14:textId="77777777" w:rsidR="00FD6108" w:rsidRPr="00B4778B" w:rsidRDefault="00FD6108" w:rsidP="009A28F6">
      <w:pPr>
        <w:pStyle w:val="ListParagraph"/>
        <w:numPr>
          <w:ilvl w:val="0"/>
          <w:numId w:val="11"/>
        </w:numPr>
        <w:spacing w:before="39"/>
        <w:ind w:left="567" w:right="219" w:hanging="349"/>
        <w:rPr>
          <w:rFonts w:asciiTheme="minorHAnsi" w:eastAsia="Arial" w:hAnsiTheme="minorHAnsi" w:cstheme="minorHAnsi"/>
          <w:sz w:val="23"/>
          <w:szCs w:val="23"/>
        </w:rPr>
      </w:pPr>
      <w:r w:rsidRPr="00B4778B">
        <w:rPr>
          <w:rFonts w:asciiTheme="minorHAnsi" w:hAnsiTheme="minorHAnsi" w:cstheme="minorHAnsi"/>
          <w:spacing w:val="55"/>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ne</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2</w:t>
      </w:r>
      <w:r w:rsidRPr="00B4778B">
        <w:rPr>
          <w:rFonts w:asciiTheme="minorHAnsi" w:eastAsia="Arial" w:hAnsiTheme="minorHAnsi" w:cstheme="minorHAnsi"/>
          <w:sz w:val="23"/>
          <w:szCs w:val="23"/>
        </w:rPr>
        <w:t>)</w:t>
      </w:r>
    </w:p>
    <w:p w14:paraId="1DCC9E64" w14:textId="77777777" w:rsidR="00FD6108" w:rsidRPr="00B4778B" w:rsidRDefault="00FD6108" w:rsidP="009A28F6">
      <w:pPr>
        <w:pStyle w:val="ListParagraph"/>
        <w:numPr>
          <w:ilvl w:val="0"/>
          <w:numId w:val="11"/>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Potvrda porezne uprave (opis u točki 11.2.)</w:t>
      </w:r>
    </w:p>
    <w:p w14:paraId="4DE52B02" w14:textId="77777777" w:rsidR="00FD6108" w:rsidRPr="00B4778B" w:rsidRDefault="00FD6108" w:rsidP="009A28F6">
      <w:pPr>
        <w:pStyle w:val="ListParagraph"/>
        <w:numPr>
          <w:ilvl w:val="0"/>
          <w:numId w:val="11"/>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Izvadak iz sudskog registra (opis u točki 11.3.)</w:t>
      </w:r>
    </w:p>
    <w:p w14:paraId="6BAFCCE8" w14:textId="77777777" w:rsidR="00FD6108" w:rsidRPr="00B4778B" w:rsidRDefault="00FD6108" w:rsidP="009A28F6">
      <w:pPr>
        <w:pStyle w:val="ListParagraph"/>
        <w:numPr>
          <w:ilvl w:val="0"/>
          <w:numId w:val="11"/>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Izjava o dostavi jamstva za uredno ispunjenje ugovora (Obrazac 5)</w:t>
      </w:r>
    </w:p>
    <w:p w14:paraId="5254D0AC" w14:textId="77777777" w:rsidR="00FD6108" w:rsidRPr="00B4778B" w:rsidRDefault="00FD6108" w:rsidP="009A28F6">
      <w:pPr>
        <w:pStyle w:val="ListParagraph"/>
        <w:numPr>
          <w:ilvl w:val="0"/>
          <w:numId w:val="11"/>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Izjava sukladno mjerama ograničavanja – Rusija (Obrazac 6)</w:t>
      </w:r>
    </w:p>
    <w:p w14:paraId="1AD64202" w14:textId="77777777" w:rsidR="00FD6108" w:rsidRPr="00B4778B" w:rsidRDefault="00FD6108" w:rsidP="009A28F6">
      <w:pPr>
        <w:pStyle w:val="ListParagraph"/>
        <w:numPr>
          <w:ilvl w:val="0"/>
          <w:numId w:val="11"/>
        </w:numPr>
        <w:spacing w:before="39"/>
        <w:ind w:left="567"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Popunjeni i ovjereni troškovnik (Obrazac 7)</w:t>
      </w:r>
    </w:p>
    <w:p w14:paraId="2900FE0E" w14:textId="77777777" w:rsidR="002E31F1" w:rsidRPr="002A7F91"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14:paraId="261F3302" w14:textId="77777777" w:rsidR="00AD6FA3" w:rsidRPr="002A7F91"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p>
    <w:p w14:paraId="15F497FD"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obra</w:t>
      </w:r>
      <w:r w:rsidRPr="002A7F91">
        <w:rPr>
          <w:rFonts w:asciiTheme="minorHAnsi" w:eastAsia="Arial" w:hAnsiTheme="minorHAnsi" w:cstheme="minorHAnsi"/>
          <w:sz w:val="22"/>
          <w:szCs w:val="24"/>
        </w:rPr>
        <w:t>sce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63778A97"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lni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kst</w:t>
      </w:r>
      <w:r w:rsidRPr="002A7F91">
        <w:rPr>
          <w:rFonts w:asciiTheme="minorHAnsi" w:eastAsia="Arial" w:hAnsiTheme="minorHAnsi" w:cstheme="minorHAnsi"/>
          <w:spacing w:val="18"/>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o 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iz</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4"/>
          <w:sz w:val="22"/>
          <w:szCs w:val="24"/>
        </w:rPr>
        <w:t>a</w:t>
      </w:r>
      <w:r w:rsidRPr="002A7F91">
        <w:rPr>
          <w:rFonts w:asciiTheme="minorHAnsi" w:eastAsia="Arial" w:hAnsiTheme="minorHAnsi" w:cstheme="minorHAnsi"/>
          <w:sz w:val="22"/>
          <w:szCs w:val="24"/>
        </w:rPr>
        <w:t>.</w:t>
      </w:r>
    </w:p>
    <w:p w14:paraId="7C0CC03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c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ice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ika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isuje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p>
    <w:p w14:paraId="1036AD0A" w14:textId="77777777" w:rsidR="00AD6FA3" w:rsidRPr="002A7F91" w:rsidRDefault="00794CFA"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Ponuditelj</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mo</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3"/>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1"/>
          <w:sz w:val="22"/>
          <w:szCs w:val="24"/>
        </w:rPr>
        <w:t xml:space="preserve"> b</w:t>
      </w:r>
      <w:r w:rsidR="00042926" w:rsidRPr="002A7F91">
        <w:rPr>
          <w:rFonts w:asciiTheme="minorHAnsi" w:eastAsia="Arial" w:hAnsiTheme="minorHAnsi" w:cstheme="minorHAnsi"/>
          <w:sz w:val="22"/>
          <w:szCs w:val="24"/>
        </w:rPr>
        <w: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tra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laš</w:t>
      </w:r>
      <w:r w:rsidR="00042926" w:rsidRPr="002A7F91">
        <w:rPr>
          <w:rFonts w:asciiTheme="minorHAnsi" w:eastAsia="Arial" w:hAnsiTheme="minorHAnsi" w:cstheme="minorHAnsi"/>
          <w:spacing w:val="1"/>
          <w:sz w:val="22"/>
          <w:szCs w:val="24"/>
        </w:rPr>
        <w:t>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rskog</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ub</w:t>
      </w:r>
      <w:r w:rsidR="00042926" w:rsidRPr="002A7F91">
        <w:rPr>
          <w:rFonts w:asciiTheme="minorHAnsi" w:eastAsia="Arial" w:hAnsiTheme="minorHAnsi" w:cstheme="minorHAnsi"/>
          <w:sz w:val="22"/>
          <w:szCs w:val="24"/>
        </w:rPr>
        <w:t>jek</w:t>
      </w:r>
      <w:r w:rsidR="00042926" w:rsidRPr="002A7F91">
        <w:rPr>
          <w:rFonts w:asciiTheme="minorHAnsi" w:eastAsia="Arial" w:hAnsiTheme="minorHAnsi" w:cstheme="minorHAnsi"/>
          <w:spacing w:val="-1"/>
          <w:sz w:val="22"/>
          <w:szCs w:val="24"/>
        </w:rPr>
        <w:t>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p>
    <w:p w14:paraId="1C990ECF" w14:textId="77777777" w:rsidR="00EA6F7C" w:rsidRPr="002A7F91"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14:paraId="36D9DB30" w14:textId="77777777" w:rsidR="00AD6FA3" w:rsidRPr="002A7F91" w:rsidRDefault="002C18AE" w:rsidP="00C05A55">
      <w:pPr>
        <w:tabs>
          <w:tab w:val="left" w:pos="9639"/>
        </w:tabs>
        <w:spacing w:line="276" w:lineRule="auto"/>
        <w:ind w:left="284" w:right="77"/>
        <w:rPr>
          <w:rFonts w:asciiTheme="minorHAnsi" w:eastAsia="Arial" w:hAnsiTheme="minorHAnsi" w:cstheme="minorHAnsi"/>
          <w:b/>
          <w:sz w:val="22"/>
          <w:szCs w:val="24"/>
        </w:rPr>
      </w:pPr>
      <w:r w:rsidRPr="002A7F91">
        <w:rPr>
          <w:rFonts w:asciiTheme="minorHAnsi" w:eastAsia="Arial" w:hAnsiTheme="minorHAnsi" w:cstheme="minorHAnsi"/>
          <w:b/>
          <w:spacing w:val="1"/>
          <w:position w:val="-1"/>
          <w:sz w:val="22"/>
          <w:szCs w:val="24"/>
        </w:rPr>
        <w:t>12</w:t>
      </w:r>
      <w:r w:rsidR="00042926" w:rsidRPr="002A7F91">
        <w:rPr>
          <w:rFonts w:asciiTheme="minorHAnsi" w:eastAsia="Arial" w:hAnsiTheme="minorHAnsi" w:cstheme="minorHAnsi"/>
          <w:b/>
          <w:position w:val="-1"/>
          <w:sz w:val="22"/>
          <w:szCs w:val="24"/>
        </w:rPr>
        <w:t>.</w:t>
      </w:r>
      <w:r w:rsidR="00042926" w:rsidRPr="002A7F91">
        <w:rPr>
          <w:rFonts w:asciiTheme="minorHAnsi" w:eastAsia="Arial" w:hAnsiTheme="minorHAnsi" w:cstheme="minorHAnsi"/>
          <w:b/>
          <w:spacing w:val="-1"/>
          <w:position w:val="-1"/>
          <w:sz w:val="22"/>
          <w:szCs w:val="24"/>
        </w:rPr>
        <w:t>2</w:t>
      </w:r>
      <w:r w:rsidR="00042926" w:rsidRPr="002A7F91">
        <w:rPr>
          <w:rFonts w:asciiTheme="minorHAnsi" w:eastAsia="Arial" w:hAnsiTheme="minorHAnsi" w:cstheme="minorHAnsi"/>
          <w:b/>
          <w:position w:val="-1"/>
          <w:sz w:val="22"/>
          <w:szCs w:val="24"/>
        </w:rPr>
        <w:t xml:space="preserve">.      </w:t>
      </w:r>
      <w:r w:rsidR="00042926" w:rsidRPr="002A7F91">
        <w:rPr>
          <w:rFonts w:asciiTheme="minorHAnsi" w:eastAsia="Arial" w:hAnsiTheme="minorHAnsi" w:cstheme="minorHAnsi"/>
          <w:b/>
          <w:spacing w:val="66"/>
          <w:position w:val="-1"/>
          <w:sz w:val="22"/>
          <w:szCs w:val="24"/>
        </w:rPr>
        <w:t xml:space="preserve"> </w:t>
      </w:r>
      <w:r w:rsidR="00042926" w:rsidRPr="002A7F91">
        <w:rPr>
          <w:rFonts w:asciiTheme="minorHAnsi" w:eastAsia="Arial" w:hAnsiTheme="minorHAnsi" w:cstheme="minorHAnsi"/>
          <w:b/>
          <w:spacing w:val="-10"/>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Obl</w:t>
      </w:r>
      <w:r w:rsidR="00042926" w:rsidRPr="002A7F91">
        <w:rPr>
          <w:rFonts w:asciiTheme="minorHAnsi" w:eastAsia="Arial" w:hAnsiTheme="minorHAnsi" w:cstheme="minorHAnsi"/>
          <w:b/>
          <w:spacing w:val="-1"/>
          <w:position w:val="-1"/>
          <w:sz w:val="22"/>
          <w:szCs w:val="24"/>
          <w:u w:val="single" w:color="000000"/>
        </w:rPr>
        <w:t>i</w:t>
      </w:r>
      <w:r w:rsidR="00042926" w:rsidRPr="002A7F91">
        <w:rPr>
          <w:rFonts w:asciiTheme="minorHAnsi" w:eastAsia="Arial" w:hAnsiTheme="minorHAnsi" w:cstheme="minorHAnsi"/>
          <w:b/>
          <w:position w:val="-1"/>
          <w:sz w:val="22"/>
          <w:szCs w:val="24"/>
          <w:u w:val="single" w:color="000000"/>
        </w:rPr>
        <w:t>k</w:t>
      </w:r>
      <w:r w:rsidR="004F5C5C" w:rsidRPr="002A7F91">
        <w:rPr>
          <w:rFonts w:asciiTheme="minorHAnsi" w:eastAsia="Arial" w:hAnsiTheme="minorHAnsi" w:cstheme="minorHAnsi"/>
          <w:b/>
          <w:spacing w:val="66"/>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i</w:t>
      </w:r>
      <w:r w:rsidR="00042926" w:rsidRPr="002A7F91">
        <w:rPr>
          <w:rFonts w:asciiTheme="minorHAnsi" w:eastAsia="Arial" w:hAnsiTheme="minorHAnsi" w:cstheme="minorHAnsi"/>
          <w:b/>
          <w:spacing w:val="66"/>
          <w:position w:val="-1"/>
          <w:sz w:val="22"/>
          <w:szCs w:val="24"/>
          <w:u w:val="single" w:color="000000"/>
        </w:rPr>
        <w:t xml:space="preserve"> </w:t>
      </w:r>
      <w:r w:rsidR="00794CFA" w:rsidRPr="002A7F91">
        <w:rPr>
          <w:rFonts w:asciiTheme="minorHAnsi" w:eastAsia="Arial" w:hAnsiTheme="minorHAnsi" w:cstheme="minorHAnsi"/>
          <w:b/>
          <w:position w:val="-1"/>
          <w:sz w:val="22"/>
          <w:szCs w:val="24"/>
          <w:u w:val="single" w:color="000000"/>
        </w:rPr>
        <w:t xml:space="preserve">način </w:t>
      </w:r>
      <w:r w:rsidR="00794CFA" w:rsidRPr="002A7F91">
        <w:rPr>
          <w:rFonts w:asciiTheme="minorHAnsi" w:eastAsia="Arial" w:hAnsiTheme="minorHAnsi" w:cstheme="minorHAnsi"/>
          <w:b/>
          <w:spacing w:val="3"/>
          <w:position w:val="-1"/>
          <w:sz w:val="22"/>
          <w:szCs w:val="24"/>
          <w:u w:val="single" w:color="000000"/>
        </w:rPr>
        <w:t>izrade</w:t>
      </w:r>
      <w:r w:rsidR="00042926" w:rsidRPr="002A7F91">
        <w:rPr>
          <w:rFonts w:asciiTheme="minorHAnsi" w:eastAsia="Arial" w:hAnsiTheme="minorHAnsi" w:cstheme="minorHAnsi"/>
          <w:b/>
          <w:spacing w:val="-1"/>
          <w:position w:val="-1"/>
          <w:sz w:val="22"/>
          <w:szCs w:val="24"/>
          <w:u w:val="single" w:color="000000"/>
        </w:rPr>
        <w:t xml:space="preserve"> </w:t>
      </w:r>
      <w:r w:rsidR="00042926" w:rsidRPr="002A7F91">
        <w:rPr>
          <w:rFonts w:asciiTheme="minorHAnsi" w:eastAsia="Arial" w:hAnsiTheme="minorHAnsi" w:cstheme="minorHAnsi"/>
          <w:b/>
          <w:spacing w:val="1"/>
          <w:position w:val="-1"/>
          <w:sz w:val="22"/>
          <w:szCs w:val="24"/>
          <w:u w:val="single" w:color="000000"/>
        </w:rPr>
        <w:t>p</w:t>
      </w:r>
      <w:r w:rsidR="00042926" w:rsidRPr="002A7F91">
        <w:rPr>
          <w:rFonts w:asciiTheme="minorHAnsi" w:eastAsia="Arial" w:hAnsiTheme="minorHAnsi" w:cstheme="minorHAnsi"/>
          <w:b/>
          <w:spacing w:val="-1"/>
          <w:position w:val="-1"/>
          <w:sz w:val="22"/>
          <w:szCs w:val="24"/>
          <w:u w:val="single" w:color="000000"/>
        </w:rPr>
        <w:t>o</w:t>
      </w:r>
      <w:r w:rsidR="00042926" w:rsidRPr="002A7F91">
        <w:rPr>
          <w:rFonts w:asciiTheme="minorHAnsi" w:eastAsia="Arial" w:hAnsiTheme="minorHAnsi" w:cstheme="minorHAnsi"/>
          <w:b/>
          <w:spacing w:val="1"/>
          <w:position w:val="-1"/>
          <w:sz w:val="22"/>
          <w:szCs w:val="24"/>
          <w:u w:val="single" w:color="000000"/>
        </w:rPr>
        <w:t>nu</w:t>
      </w:r>
      <w:r w:rsidR="00042926" w:rsidRPr="002A7F91">
        <w:rPr>
          <w:rFonts w:asciiTheme="minorHAnsi" w:eastAsia="Arial" w:hAnsiTheme="minorHAnsi" w:cstheme="minorHAnsi"/>
          <w:b/>
          <w:spacing w:val="-1"/>
          <w:position w:val="-1"/>
          <w:sz w:val="22"/>
          <w:szCs w:val="24"/>
          <w:u w:val="single" w:color="000000"/>
        </w:rPr>
        <w:t>d</w:t>
      </w:r>
      <w:r w:rsidR="00042926" w:rsidRPr="002A7F91">
        <w:rPr>
          <w:rFonts w:asciiTheme="minorHAnsi" w:eastAsia="Arial" w:hAnsiTheme="minorHAnsi" w:cstheme="minorHAnsi"/>
          <w:b/>
          <w:position w:val="-1"/>
          <w:sz w:val="22"/>
          <w:szCs w:val="24"/>
          <w:u w:val="single" w:color="000000"/>
        </w:rPr>
        <w:t>a</w:t>
      </w:r>
    </w:p>
    <w:p w14:paraId="5EBA9EEC"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mora biti izrađena u papirnatom obliku na način naznačen u Pozivu na</w:t>
      </w:r>
    </w:p>
    <w:p w14:paraId="386F9F73"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dostavu ponuda.</w:t>
      </w:r>
    </w:p>
    <w:p w14:paraId="2D44BED8"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mora biti uvezana u cjelinu na način da se onemogući naknadno vađenje ili</w:t>
      </w:r>
    </w:p>
    <w:p w14:paraId="415A238F"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umetanje listova ili dijelova ponude npr. jamstvenikom - vrpcom čija su oba kraja na</w:t>
      </w:r>
    </w:p>
    <w:p w14:paraId="3A12FC8B"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posljednjoj strani pričvršćena naljepnicom ili utisnuta žigom. Ako zbog opsega ili</w:t>
      </w:r>
    </w:p>
    <w:p w14:paraId="056F20F0"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drugih objektivnih okolnosti ponuda ne može biti izrađena na način da čini cjelinu,</w:t>
      </w:r>
    </w:p>
    <w:p w14:paraId="134F52C2"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onda se izrađuje u dva ili više dijelova.</w:t>
      </w:r>
    </w:p>
    <w:p w14:paraId="65269F76" w14:textId="77777777" w:rsidR="00DA39C1" w:rsidRPr="002A7F91"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15C05A8B"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Ako je ponuda izrađena u dva ili više dijelova svaki dio uvezuje se na način da se</w:t>
      </w:r>
    </w:p>
    <w:p w14:paraId="0F5E56D3"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onemogući naknadno vađenje ili umetanje listova.</w:t>
      </w:r>
    </w:p>
    <w:p w14:paraId="31358557"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Stranice ponude označavaju se brojevima na način da je vidljiv redni broj stranice i</w:t>
      </w:r>
    </w:p>
    <w:p w14:paraId="6D492648"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ukupan broj stranica ponude. Kada je ponuda izrađena od više dijelova, stranice se</w:t>
      </w:r>
    </w:p>
    <w:p w14:paraId="2A4E8388"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označavaju na način da svaki sljedeći dio započinje rednim brojem koji se nastavlja na</w:t>
      </w:r>
    </w:p>
    <w:p w14:paraId="2118B720" w14:textId="77777777" w:rsidR="00206F3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redni broj stranice ko</w:t>
      </w:r>
      <w:r w:rsidR="00076ABD" w:rsidRPr="002A7F91">
        <w:rPr>
          <w:rFonts w:asciiTheme="minorHAnsi" w:eastAsia="Arial" w:hAnsiTheme="minorHAnsi" w:cstheme="minorHAnsi"/>
          <w:bCs/>
          <w:sz w:val="22"/>
          <w:szCs w:val="24"/>
          <w:lang w:val="hr-HR"/>
        </w:rPr>
        <w:t>jim završava prethodni dio.</w:t>
      </w:r>
    </w:p>
    <w:p w14:paraId="4C35FB60" w14:textId="77777777" w:rsidR="008551A4" w:rsidRPr="002A7F91"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1468C9FD" w14:textId="77777777" w:rsidR="00E97A41" w:rsidRPr="002A7F91" w:rsidRDefault="00E97A41"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4DF966EB"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Dijelovi ponude kao što su uzorci, katalozi, mediji za pohranjivanje podataka i slično</w:t>
      </w:r>
    </w:p>
    <w:p w14:paraId="73EE256D"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koji ne mogu biti uvezani ponuditelj obilježava nazivom i navodi u sadržaju ponude</w:t>
      </w:r>
    </w:p>
    <w:p w14:paraId="121EC18F"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kao dio ponude.</w:t>
      </w:r>
    </w:p>
    <w:p w14:paraId="40F44146"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lastRenderedPageBreak/>
        <w:t>Ako je ponuda izrađena od više dijelova ponuditelj mora u sadržaju ponude navesti od</w:t>
      </w:r>
    </w:p>
    <w:p w14:paraId="7578E85A"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koliko se dijelova ponuda sastoji.</w:t>
      </w:r>
    </w:p>
    <w:p w14:paraId="3A76C14D" w14:textId="77777777" w:rsidR="006D1624" w:rsidRPr="002A7F91"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14:paraId="78E28382"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se predaje u „izvorniku“, potpisana od strane ovlaštene osobe za zastupanje</w:t>
      </w:r>
    </w:p>
    <w:p w14:paraId="24DBF89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gospodarskog subjekta ili osobe koju je ovlaštena osoba pisanom punomoći ovlastila</w:t>
      </w:r>
    </w:p>
    <w:p w14:paraId="25DC2467"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za potpisivanje ponude (u tom slučaju uz ponudu se obvezno prilaže i punomoć za</w:t>
      </w:r>
    </w:p>
    <w:p w14:paraId="096D46B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potpisivanje ponude). Svaki list troškovnika ponuditelj mora ovjeriti službenim pečatom</w:t>
      </w:r>
    </w:p>
    <w:p w14:paraId="403E4593"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 mora biti potpisan od strane ovlaštene osobe.</w:t>
      </w:r>
    </w:p>
    <w:p w14:paraId="2FFFFE9B"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Ispravci u ponudi moraju biti izrađeni na način da ispravljeni tekst ostane vidljiv (čitak)</w:t>
      </w:r>
    </w:p>
    <w:p w14:paraId="0AD750DC"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ili dokaziv. Ispravci moraju uz navod datuma biti potvrđeni pravovaljanim potpisom i</w:t>
      </w:r>
    </w:p>
    <w:p w14:paraId="0145C584" w14:textId="77777777" w:rsidR="00F50AF4"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pečatom ovlaštene osobe gospodarskoga subjekta.</w:t>
      </w:r>
    </w:p>
    <w:p w14:paraId="6CB71844" w14:textId="77777777" w:rsidR="00500E43" w:rsidRPr="002A7F91"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14:paraId="472AD533" w14:textId="77777777" w:rsidR="00AD6FA3" w:rsidRPr="002A7F91"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3</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u w:val="single" w:color="000000"/>
        </w:rPr>
        <w:t xml:space="preserve"> </w:t>
      </w:r>
      <w:proofErr w:type="gramStart"/>
      <w:r w:rsidR="00042926" w:rsidRPr="002A7F91">
        <w:rPr>
          <w:rFonts w:asciiTheme="minorHAnsi" w:eastAsia="Arial" w:hAnsiTheme="minorHAnsi" w:cstheme="minorHAnsi"/>
          <w:b/>
          <w:sz w:val="22"/>
          <w:szCs w:val="24"/>
          <w:u w:val="single" w:color="000000"/>
        </w:rPr>
        <w:t xml:space="preserve">Način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do</w:t>
      </w:r>
      <w:r w:rsidR="00042926" w:rsidRPr="002A7F91">
        <w:rPr>
          <w:rFonts w:asciiTheme="minorHAnsi" w:eastAsia="Arial" w:hAnsiTheme="minorHAnsi" w:cstheme="minorHAnsi"/>
          <w:b/>
          <w:spacing w:val="-2"/>
          <w:sz w:val="22"/>
          <w:szCs w:val="24"/>
          <w:u w:val="single" w:color="000000"/>
        </w:rPr>
        <w:t>s</w:t>
      </w:r>
      <w:r w:rsidR="00042926" w:rsidRPr="002A7F91">
        <w:rPr>
          <w:rFonts w:asciiTheme="minorHAnsi" w:eastAsia="Arial" w:hAnsiTheme="minorHAnsi" w:cstheme="minorHAnsi"/>
          <w:b/>
          <w:sz w:val="22"/>
          <w:szCs w:val="24"/>
          <w:u w:val="single" w:color="000000"/>
        </w:rPr>
        <w:t>ta</w:t>
      </w:r>
      <w:r w:rsidR="00042926" w:rsidRPr="002A7F91">
        <w:rPr>
          <w:rFonts w:asciiTheme="minorHAnsi" w:eastAsia="Arial" w:hAnsiTheme="minorHAnsi" w:cstheme="minorHAnsi"/>
          <w:b/>
          <w:spacing w:val="-2"/>
          <w:sz w:val="22"/>
          <w:szCs w:val="24"/>
          <w:u w:val="single" w:color="000000"/>
        </w:rPr>
        <w:t>v</w:t>
      </w:r>
      <w:r w:rsidR="00042926" w:rsidRPr="002A7F91">
        <w:rPr>
          <w:rFonts w:asciiTheme="minorHAnsi" w:eastAsia="Arial" w:hAnsiTheme="minorHAnsi" w:cstheme="minorHAnsi"/>
          <w:b/>
          <w:sz w:val="22"/>
          <w:szCs w:val="24"/>
          <w:u w:val="single" w:color="000000"/>
        </w:rPr>
        <w:t>e</w:t>
      </w:r>
      <w:proofErr w:type="gramEnd"/>
      <w:r w:rsidR="00042926" w:rsidRPr="002A7F91">
        <w:rPr>
          <w:rFonts w:asciiTheme="minorHAnsi" w:eastAsia="Arial" w:hAnsiTheme="minorHAnsi" w:cstheme="minorHAnsi"/>
          <w:b/>
          <w:sz w:val="22"/>
          <w:szCs w:val="24"/>
          <w:u w:val="single" w:color="000000"/>
        </w:rPr>
        <w:t xml:space="preserve">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p</w:t>
      </w:r>
      <w:r w:rsidR="00042926" w:rsidRPr="002A7F91">
        <w:rPr>
          <w:rFonts w:asciiTheme="minorHAnsi" w:eastAsia="Arial" w:hAnsiTheme="minorHAnsi" w:cstheme="minorHAnsi"/>
          <w:b/>
          <w:spacing w:val="-1"/>
          <w:sz w:val="22"/>
          <w:szCs w:val="24"/>
          <w:u w:val="single" w:color="000000"/>
        </w:rPr>
        <w:t>o</w:t>
      </w:r>
      <w:r w:rsidR="00042926" w:rsidRPr="002A7F91">
        <w:rPr>
          <w:rFonts w:asciiTheme="minorHAnsi" w:eastAsia="Arial" w:hAnsiTheme="minorHAnsi" w:cstheme="minorHAnsi"/>
          <w:b/>
          <w:sz w:val="22"/>
          <w:szCs w:val="24"/>
          <w:u w:val="single" w:color="000000"/>
        </w:rPr>
        <w:t>nu</w:t>
      </w:r>
      <w:r w:rsidR="00042926" w:rsidRPr="002A7F91">
        <w:rPr>
          <w:rFonts w:asciiTheme="minorHAnsi" w:eastAsia="Arial" w:hAnsiTheme="minorHAnsi" w:cstheme="minorHAnsi"/>
          <w:b/>
          <w:spacing w:val="-1"/>
          <w:sz w:val="22"/>
          <w:szCs w:val="24"/>
          <w:u w:val="single" w:color="000000"/>
        </w:rPr>
        <w:t>d</w:t>
      </w:r>
      <w:r w:rsidR="00042926" w:rsidRPr="002A7F91">
        <w:rPr>
          <w:rFonts w:asciiTheme="minorHAnsi" w:eastAsia="Arial" w:hAnsiTheme="minorHAnsi" w:cstheme="minorHAnsi"/>
          <w:b/>
          <w:sz w:val="22"/>
          <w:szCs w:val="24"/>
          <w:u w:val="single" w:color="000000"/>
        </w:rPr>
        <w:t>a</w:t>
      </w:r>
      <w:r w:rsidR="00042926" w:rsidRPr="002A7F91">
        <w:rPr>
          <w:rFonts w:asciiTheme="minorHAnsi" w:eastAsia="Arial" w:hAnsiTheme="minorHAnsi" w:cstheme="minorHAnsi"/>
          <w:b/>
          <w:spacing w:val="1"/>
          <w:sz w:val="22"/>
          <w:szCs w:val="24"/>
          <w:u w:val="single" w:color="000000"/>
        </w:rPr>
        <w:t xml:space="preserve"> </w:t>
      </w:r>
    </w:p>
    <w:p w14:paraId="5141EB81" w14:textId="77777777" w:rsidR="007E311D" w:rsidRPr="002A7F91" w:rsidRDefault="007E311D" w:rsidP="00C05A55">
      <w:pPr>
        <w:tabs>
          <w:tab w:val="left" w:pos="9639"/>
        </w:tabs>
        <w:spacing w:line="276" w:lineRule="auto"/>
        <w:ind w:left="284" w:right="77"/>
        <w:rPr>
          <w:rFonts w:asciiTheme="minorHAnsi" w:eastAsia="Arial" w:hAnsiTheme="minorHAnsi" w:cstheme="minorHAnsi"/>
          <w:b/>
          <w:sz w:val="22"/>
          <w:szCs w:val="24"/>
        </w:rPr>
      </w:pPr>
    </w:p>
    <w:p w14:paraId="68F495D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Vinogradska cesta 29</w:t>
      </w:r>
      <w:r w:rsidRPr="002A7F91">
        <w:rPr>
          <w:rFonts w:asciiTheme="minorHAnsi" w:eastAsia="Arial" w:hAnsiTheme="minorHAnsi" w:cstheme="minorHAnsi"/>
          <w:sz w:val="22"/>
          <w:szCs w:val="24"/>
        </w:rPr>
        <w:t>, Za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0002085C"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ben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42C61" w:rsidRPr="002A7F91">
        <w:rPr>
          <w:rFonts w:asciiTheme="minorHAnsi" w:eastAsia="Arial" w:hAnsiTheme="minorHAnsi" w:cstheme="minorHAnsi"/>
          <w:spacing w:val="1"/>
          <w:sz w:val="22"/>
          <w:szCs w:val="24"/>
        </w:rPr>
        <w:t>08</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1</w:t>
      </w:r>
      <w:r w:rsidRPr="002A7F91">
        <w:rPr>
          <w:rFonts w:asciiTheme="minorHAnsi" w:eastAsia="Arial" w:hAnsiTheme="minorHAnsi" w:cstheme="minorHAnsi"/>
          <w:sz w:val="22"/>
          <w:szCs w:val="24"/>
        </w:rPr>
        <w:t>5</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št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jkom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res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A2655F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7BBCC948" w14:textId="77777777" w:rsidR="0002085C"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resa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resa </w:t>
      </w:r>
      <w:r w:rsidR="00401DD1" w:rsidRPr="002A7F91">
        <w:rPr>
          <w:rFonts w:asciiTheme="minorHAnsi" w:eastAsia="Arial" w:hAnsiTheme="minorHAnsi" w:cstheme="minorHAnsi"/>
          <w:spacing w:val="1"/>
          <w:sz w:val="22"/>
          <w:szCs w:val="24"/>
        </w:rPr>
        <w:t>po</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ud</w:t>
      </w:r>
      <w:r w:rsidR="00401DD1" w:rsidRPr="002A7F91">
        <w:rPr>
          <w:rFonts w:asciiTheme="minorHAnsi" w:eastAsia="Arial" w:hAnsiTheme="minorHAnsi" w:cstheme="minorHAnsi"/>
          <w:sz w:val="22"/>
          <w:szCs w:val="24"/>
        </w:rPr>
        <w:t>it</w:t>
      </w:r>
      <w:r w:rsidR="00401DD1" w:rsidRPr="002A7F91">
        <w:rPr>
          <w:rFonts w:asciiTheme="minorHAnsi" w:eastAsia="Arial" w:hAnsiTheme="minorHAnsi" w:cstheme="minorHAnsi"/>
          <w:spacing w:val="1"/>
          <w:sz w:val="22"/>
          <w:szCs w:val="24"/>
        </w:rPr>
        <w:t>e</w:t>
      </w:r>
      <w:r w:rsidR="00401DD1" w:rsidRPr="002A7F91">
        <w:rPr>
          <w:rFonts w:asciiTheme="minorHAnsi" w:eastAsia="Arial" w:hAnsiTheme="minorHAnsi" w:cstheme="minorHAnsi"/>
          <w:sz w:val="22"/>
          <w:szCs w:val="24"/>
        </w:rPr>
        <w:t>l</w:t>
      </w:r>
      <w:r w:rsidR="00401DD1" w:rsidRPr="002A7F91">
        <w:rPr>
          <w:rFonts w:asciiTheme="minorHAnsi" w:eastAsia="Arial" w:hAnsiTheme="minorHAnsi" w:cstheme="minorHAnsi"/>
          <w:spacing w:val="-1"/>
          <w:sz w:val="22"/>
          <w:szCs w:val="24"/>
        </w:rPr>
        <w:t>j</w:t>
      </w:r>
      <w:r w:rsidR="00401DD1" w:rsidRPr="002A7F91">
        <w:rPr>
          <w:rFonts w:asciiTheme="minorHAnsi" w:eastAsia="Arial" w:hAnsiTheme="minorHAnsi" w:cstheme="minorHAnsi"/>
          <w:spacing w:val="2"/>
          <w:sz w:val="22"/>
          <w:szCs w:val="24"/>
        </w:rPr>
        <w:t>a</w:t>
      </w:r>
      <w:r w:rsidR="00401DD1" w:rsidRPr="002A7F91">
        <w:rPr>
          <w:rFonts w:asciiTheme="minorHAnsi" w:eastAsia="Arial" w:hAnsiTheme="minorHAnsi" w:cstheme="minorHAnsi"/>
          <w:sz w:val="22"/>
          <w:szCs w:val="24"/>
        </w:rPr>
        <w:t>, evidencijski</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roj  </w:t>
      </w:r>
      <w:r w:rsidRPr="002A7F91">
        <w:rPr>
          <w:rFonts w:asciiTheme="minorHAnsi" w:eastAsia="Arial" w:hAnsiTheme="minorHAnsi" w:cstheme="minorHAnsi"/>
          <w:spacing w:val="2"/>
          <w:sz w:val="22"/>
          <w:szCs w:val="24"/>
        </w:rPr>
        <w:t xml:space="preserve"> </w:t>
      </w:r>
      <w:r w:rsidR="00401DD1" w:rsidRPr="002A7F91">
        <w:rPr>
          <w:rFonts w:asciiTheme="minorHAnsi" w:eastAsia="Arial" w:hAnsiTheme="minorHAnsi" w:cstheme="minorHAnsi"/>
          <w:spacing w:val="1"/>
          <w:sz w:val="22"/>
          <w:szCs w:val="24"/>
        </w:rPr>
        <w:t>na</w:t>
      </w:r>
      <w:r w:rsidR="00401DD1" w:rsidRPr="002A7F91">
        <w:rPr>
          <w:rFonts w:asciiTheme="minorHAnsi" w:eastAsia="Arial" w:hAnsiTheme="minorHAnsi" w:cstheme="minorHAnsi"/>
          <w:spacing w:val="-1"/>
          <w:sz w:val="22"/>
          <w:szCs w:val="24"/>
        </w:rPr>
        <w:t>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naziv</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ab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naznaka</w:t>
      </w:r>
      <w:r w:rsidRPr="002A7F91">
        <w:rPr>
          <w:rFonts w:asciiTheme="minorHAnsi" w:eastAsia="Arial" w:hAnsiTheme="minorHAnsi" w:cstheme="minorHAnsi"/>
          <w:sz w:val="22"/>
          <w:szCs w:val="24"/>
        </w:rPr>
        <w:t xml:space="preserve"> </w:t>
      </w:r>
    </w:p>
    <w:p w14:paraId="1482C63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00401DD1" w:rsidRPr="002A7F91">
        <w:rPr>
          <w:rFonts w:asciiTheme="minorHAnsi" w:eastAsia="Arial" w:hAnsiTheme="minorHAnsi" w:cstheme="minorHAnsi"/>
          <w:sz w:val="22"/>
          <w:szCs w:val="24"/>
        </w:rPr>
        <w:t>O</w:t>
      </w:r>
      <w:r w:rsidR="00401DD1" w:rsidRPr="002A7F91">
        <w:rPr>
          <w:rFonts w:asciiTheme="minorHAnsi" w:eastAsia="Arial" w:hAnsiTheme="minorHAnsi" w:cstheme="minorHAnsi"/>
          <w:spacing w:val="2"/>
          <w:sz w:val="22"/>
          <w:szCs w:val="24"/>
        </w:rPr>
        <w:t>T</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z w:val="22"/>
          <w:szCs w:val="24"/>
        </w:rPr>
        <w:t>ARAJ “–</w:t>
      </w:r>
      <w:r w:rsidRPr="002A7F91">
        <w:rPr>
          <w:rFonts w:asciiTheme="minorHAnsi" w:eastAsia="Arial" w:hAnsiTheme="minorHAnsi" w:cstheme="minorHAnsi"/>
          <w:spacing w:val="-1"/>
          <w:sz w:val="22"/>
          <w:szCs w:val="24"/>
        </w:rPr>
        <w:t xml:space="preserve"> </w:t>
      </w:r>
      <w:r w:rsidR="00401DD1" w:rsidRPr="002A7F91">
        <w:rPr>
          <w:rFonts w:asciiTheme="minorHAnsi" w:eastAsia="Arial" w:hAnsiTheme="minorHAnsi" w:cstheme="minorHAnsi"/>
          <w:sz w:val="22"/>
          <w:szCs w:val="24"/>
        </w:rPr>
        <w:t>PONU</w:t>
      </w:r>
      <w:r w:rsidR="00401DD1" w:rsidRPr="002A7F91">
        <w:rPr>
          <w:rFonts w:asciiTheme="minorHAnsi" w:eastAsia="Arial" w:hAnsiTheme="minorHAnsi" w:cstheme="minorHAnsi"/>
          <w:spacing w:val="-1"/>
          <w:sz w:val="22"/>
          <w:szCs w:val="24"/>
        </w:rPr>
        <w:t>D</w:t>
      </w:r>
      <w:r w:rsidR="00401DD1" w:rsidRPr="002A7F91">
        <w:rPr>
          <w:rFonts w:asciiTheme="minorHAnsi" w:eastAsia="Arial" w:hAnsiTheme="minorHAnsi" w:cstheme="minorHAnsi"/>
          <w:sz w:val="22"/>
          <w:szCs w:val="24"/>
        </w:rPr>
        <w:t>A</w:t>
      </w:r>
      <w:r w:rsidR="00401DD1" w:rsidRPr="002A7F91">
        <w:rPr>
          <w:rFonts w:asciiTheme="minorHAnsi" w:eastAsia="Arial" w:hAnsiTheme="minorHAnsi" w:cstheme="minorHAnsi"/>
          <w:spacing w:val="2"/>
          <w:sz w:val="22"/>
          <w:szCs w:val="24"/>
        </w:rPr>
        <w:t>,</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sli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le</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p>
    <w:p w14:paraId="77B8B151" w14:textId="77777777" w:rsidR="00F50AF4" w:rsidRPr="002A7F91" w:rsidRDefault="00F50AF4" w:rsidP="00C05A55">
      <w:pPr>
        <w:tabs>
          <w:tab w:val="left" w:pos="9639"/>
        </w:tabs>
        <w:spacing w:before="1" w:line="276" w:lineRule="auto"/>
        <w:ind w:left="284" w:right="77"/>
        <w:rPr>
          <w:rFonts w:asciiTheme="minorHAnsi" w:eastAsia="Arial" w:hAnsiTheme="minorHAnsi" w:cstheme="minorHAnsi"/>
          <w:spacing w:val="1"/>
          <w:sz w:val="22"/>
          <w:szCs w:val="24"/>
        </w:rPr>
      </w:pPr>
    </w:p>
    <w:p w14:paraId="0377598E" w14:textId="77777777" w:rsidR="00F50AF4" w:rsidRPr="002A7F91"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"NE OTVARAJ</w:t>
      </w:r>
      <w:r w:rsidR="0098284A"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 xml:space="preserve"> PONUDA </w:t>
      </w:r>
    </w:p>
    <w:p w14:paraId="3F94D13A" w14:textId="77777777" w:rsidR="003F235D" w:rsidRPr="003F235D" w:rsidRDefault="003F235D" w:rsidP="003F235D">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3F235D">
        <w:rPr>
          <w:rFonts w:asciiTheme="minorHAnsi" w:eastAsia="Arial" w:hAnsiTheme="minorHAnsi" w:cstheme="minorHAnsi"/>
          <w:b/>
          <w:spacing w:val="1"/>
          <w:sz w:val="22"/>
          <w:szCs w:val="24"/>
          <w:lang w:val="en-AU"/>
        </w:rPr>
        <w:t xml:space="preserve">Održavanje sustava za praćenje rublja i optimizaciju zaliha uz pomoć barcode i RFID tehnologije za potrebe KBCSM </w:t>
      </w:r>
    </w:p>
    <w:p w14:paraId="3D2D51D5" w14:textId="5BB19179" w:rsidR="00F50AF4" w:rsidRPr="002A7F91" w:rsidRDefault="002D6BEC"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 xml:space="preserve">ev.br. </w:t>
      </w:r>
      <w:r w:rsidR="003F235D">
        <w:rPr>
          <w:rFonts w:asciiTheme="minorHAnsi" w:eastAsia="Arial" w:hAnsiTheme="minorHAnsi" w:cstheme="minorHAnsi"/>
          <w:b/>
          <w:spacing w:val="1"/>
          <w:sz w:val="22"/>
          <w:szCs w:val="24"/>
        </w:rPr>
        <w:t>14-</w:t>
      </w:r>
      <w:r w:rsidR="00B922D7">
        <w:rPr>
          <w:rFonts w:asciiTheme="minorHAnsi" w:eastAsia="Arial" w:hAnsiTheme="minorHAnsi" w:cstheme="minorHAnsi"/>
          <w:b/>
          <w:spacing w:val="1"/>
          <w:sz w:val="22"/>
          <w:szCs w:val="24"/>
        </w:rPr>
        <w:t>5/2026</w:t>
      </w:r>
      <w:r w:rsidR="002305E7" w:rsidRPr="002A7F91">
        <w:rPr>
          <w:rFonts w:asciiTheme="minorHAnsi" w:eastAsia="Arial" w:hAnsiTheme="minorHAnsi" w:cstheme="minorHAnsi"/>
          <w:b/>
          <w:spacing w:val="1"/>
          <w:sz w:val="22"/>
          <w:szCs w:val="24"/>
        </w:rPr>
        <w:t>"</w:t>
      </w:r>
    </w:p>
    <w:p w14:paraId="0EA92230" w14:textId="77777777" w:rsidR="004502A4" w:rsidRPr="002A7F91"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14:paraId="09913BB2" w14:textId="77777777" w:rsidR="000A2E4B" w:rsidRPr="002A7F91"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14:paraId="23ABCE3E" w14:textId="7D6EED91" w:rsidR="009F1711" w:rsidRPr="002A7F91"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00606054" w:rsidRPr="002A7F91">
        <w:rPr>
          <w:rFonts w:asciiTheme="minorHAnsi" w:eastAsia="Arial" w:hAnsiTheme="minorHAnsi" w:cstheme="minorHAnsi"/>
          <w:sz w:val="22"/>
          <w:szCs w:val="24"/>
        </w:rPr>
        <w:t xml:space="preserve"> </w:t>
      </w:r>
      <w:r w:rsidR="007645D7" w:rsidRPr="002A7F91">
        <w:rPr>
          <w:rFonts w:asciiTheme="minorHAnsi" w:eastAsia="Arial" w:hAnsiTheme="minorHAnsi" w:cstheme="minorHAnsi"/>
          <w:spacing w:val="1"/>
          <w:sz w:val="22"/>
          <w:szCs w:val="24"/>
        </w:rPr>
        <w:t xml:space="preserve">do </w:t>
      </w:r>
      <w:r w:rsidR="00B922D7" w:rsidRPr="00341154">
        <w:rPr>
          <w:rFonts w:asciiTheme="minorHAnsi" w:eastAsia="Arial" w:hAnsiTheme="minorHAnsi" w:cstheme="minorHAnsi"/>
          <w:b/>
          <w:spacing w:val="1"/>
          <w:sz w:val="22"/>
          <w:szCs w:val="24"/>
          <w:highlight w:val="yellow"/>
        </w:rPr>
        <w:t>20</w:t>
      </w:r>
      <w:r w:rsidR="00341154" w:rsidRPr="00341154">
        <w:rPr>
          <w:rFonts w:asciiTheme="minorHAnsi" w:eastAsia="Arial" w:hAnsiTheme="minorHAnsi" w:cstheme="minorHAnsi"/>
          <w:b/>
          <w:spacing w:val="1"/>
          <w:sz w:val="22"/>
          <w:szCs w:val="24"/>
          <w:highlight w:val="yellow"/>
        </w:rPr>
        <w:t>.4.2026</w:t>
      </w:r>
      <w:r w:rsidR="00C93CF0" w:rsidRPr="00341154">
        <w:rPr>
          <w:rFonts w:asciiTheme="minorHAnsi" w:eastAsia="Arial" w:hAnsiTheme="minorHAnsi" w:cstheme="minorHAnsi"/>
          <w:b/>
          <w:spacing w:val="1"/>
          <w:sz w:val="22"/>
          <w:szCs w:val="24"/>
          <w:highlight w:val="yellow"/>
        </w:rPr>
        <w:t xml:space="preserve">. </w:t>
      </w:r>
      <w:r w:rsidRPr="00341154">
        <w:rPr>
          <w:rFonts w:asciiTheme="minorHAnsi" w:eastAsia="Arial" w:hAnsiTheme="minorHAnsi" w:cstheme="minorHAnsi"/>
          <w:b/>
          <w:sz w:val="22"/>
          <w:szCs w:val="24"/>
          <w:highlight w:val="yellow"/>
        </w:rPr>
        <w:t>godine</w:t>
      </w:r>
      <w:r w:rsidRPr="00341154">
        <w:rPr>
          <w:rFonts w:asciiTheme="minorHAnsi" w:eastAsia="Arial" w:hAnsiTheme="minorHAnsi" w:cstheme="minorHAnsi"/>
          <w:b/>
          <w:spacing w:val="6"/>
          <w:sz w:val="22"/>
          <w:szCs w:val="24"/>
          <w:highlight w:val="yellow"/>
        </w:rPr>
        <w:t xml:space="preserve"> </w:t>
      </w:r>
      <w:r w:rsidRPr="00341154">
        <w:rPr>
          <w:rFonts w:asciiTheme="minorHAnsi" w:eastAsia="Arial" w:hAnsiTheme="minorHAnsi" w:cstheme="minorHAnsi"/>
          <w:b/>
          <w:spacing w:val="1"/>
          <w:sz w:val="22"/>
          <w:szCs w:val="24"/>
          <w:highlight w:val="yellow"/>
        </w:rPr>
        <w:t>d</w:t>
      </w:r>
      <w:r w:rsidRPr="00341154">
        <w:rPr>
          <w:rFonts w:asciiTheme="minorHAnsi" w:eastAsia="Arial" w:hAnsiTheme="minorHAnsi" w:cstheme="minorHAnsi"/>
          <w:b/>
          <w:sz w:val="22"/>
          <w:szCs w:val="24"/>
          <w:highlight w:val="yellow"/>
        </w:rPr>
        <w:t>o</w:t>
      </w:r>
      <w:r w:rsidRPr="00341154">
        <w:rPr>
          <w:rFonts w:asciiTheme="minorHAnsi" w:eastAsia="Arial" w:hAnsiTheme="minorHAnsi" w:cstheme="minorHAnsi"/>
          <w:b/>
          <w:spacing w:val="6"/>
          <w:sz w:val="22"/>
          <w:szCs w:val="24"/>
          <w:highlight w:val="yellow"/>
        </w:rPr>
        <w:t xml:space="preserve"> </w:t>
      </w:r>
      <w:r w:rsidRPr="00341154">
        <w:rPr>
          <w:rFonts w:asciiTheme="minorHAnsi" w:eastAsia="Arial" w:hAnsiTheme="minorHAnsi" w:cstheme="minorHAnsi"/>
          <w:b/>
          <w:spacing w:val="-1"/>
          <w:sz w:val="22"/>
          <w:szCs w:val="24"/>
          <w:highlight w:val="yellow"/>
        </w:rPr>
        <w:t>1</w:t>
      </w:r>
      <w:r w:rsidR="00F44BE7" w:rsidRPr="00341154">
        <w:rPr>
          <w:rFonts w:asciiTheme="minorHAnsi" w:eastAsia="Arial" w:hAnsiTheme="minorHAnsi" w:cstheme="minorHAnsi"/>
          <w:b/>
          <w:spacing w:val="-1"/>
          <w:sz w:val="22"/>
          <w:szCs w:val="24"/>
          <w:highlight w:val="yellow"/>
        </w:rPr>
        <w:t>1</w:t>
      </w:r>
      <w:r w:rsidRPr="00341154">
        <w:rPr>
          <w:rFonts w:asciiTheme="minorHAnsi" w:eastAsia="Arial" w:hAnsiTheme="minorHAnsi" w:cstheme="minorHAnsi"/>
          <w:b/>
          <w:sz w:val="22"/>
          <w:szCs w:val="24"/>
          <w:highlight w:val="yellow"/>
        </w:rPr>
        <w:t>.</w:t>
      </w:r>
      <w:r w:rsidRPr="00341154">
        <w:rPr>
          <w:rFonts w:asciiTheme="minorHAnsi" w:eastAsia="Arial" w:hAnsiTheme="minorHAnsi" w:cstheme="minorHAnsi"/>
          <w:b/>
          <w:spacing w:val="-1"/>
          <w:sz w:val="22"/>
          <w:szCs w:val="24"/>
          <w:highlight w:val="yellow"/>
        </w:rPr>
        <w:t>0</w:t>
      </w:r>
      <w:r w:rsidRPr="00341154">
        <w:rPr>
          <w:rFonts w:asciiTheme="minorHAnsi" w:eastAsia="Arial" w:hAnsiTheme="minorHAnsi" w:cstheme="minorHAnsi"/>
          <w:b/>
          <w:sz w:val="22"/>
          <w:szCs w:val="24"/>
          <w:highlight w:val="yellow"/>
        </w:rPr>
        <w:t>0</w:t>
      </w:r>
      <w:r w:rsidRPr="00341154">
        <w:rPr>
          <w:rFonts w:asciiTheme="minorHAnsi" w:eastAsia="Arial" w:hAnsiTheme="minorHAnsi" w:cstheme="minorHAnsi"/>
          <w:b/>
          <w:spacing w:val="6"/>
          <w:sz w:val="22"/>
          <w:szCs w:val="24"/>
          <w:highlight w:val="yellow"/>
        </w:rPr>
        <w:t xml:space="preserve"> </w:t>
      </w:r>
      <w:r w:rsidRPr="00341154">
        <w:rPr>
          <w:rFonts w:asciiTheme="minorHAnsi" w:eastAsia="Arial" w:hAnsiTheme="minorHAnsi" w:cstheme="minorHAnsi"/>
          <w:b/>
          <w:sz w:val="22"/>
          <w:szCs w:val="24"/>
          <w:highlight w:val="yellow"/>
        </w:rPr>
        <w:t>s</w:t>
      </w:r>
      <w:r w:rsidRPr="00341154">
        <w:rPr>
          <w:rFonts w:asciiTheme="minorHAnsi" w:eastAsia="Arial" w:hAnsiTheme="minorHAnsi" w:cstheme="minorHAnsi"/>
          <w:b/>
          <w:spacing w:val="1"/>
          <w:sz w:val="22"/>
          <w:szCs w:val="24"/>
          <w:highlight w:val="yellow"/>
        </w:rPr>
        <w:t>a</w:t>
      </w:r>
      <w:r w:rsidRPr="00341154">
        <w:rPr>
          <w:rFonts w:asciiTheme="minorHAnsi" w:eastAsia="Arial" w:hAnsiTheme="minorHAnsi" w:cstheme="minorHAnsi"/>
          <w:b/>
          <w:sz w:val="22"/>
          <w:szCs w:val="24"/>
          <w:highlight w:val="yellow"/>
        </w:rPr>
        <w:t>ti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00A75EFB"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1113EB4E"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đu</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w:t>
      </w:r>
      <w:r w:rsidRPr="002A7F91">
        <w:rPr>
          <w:rFonts w:asciiTheme="minorHAnsi" w:eastAsia="Arial" w:hAnsiTheme="minorHAnsi" w:cstheme="minorHAnsi"/>
          <w:spacing w:val="38"/>
          <w:sz w:val="22"/>
          <w:szCs w:val="24"/>
        </w:rPr>
        <w:t xml:space="preserve"> </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ik</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g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itka</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00342C61" w:rsidRPr="002A7F91">
        <w:rPr>
          <w:rFonts w:asciiTheme="minorHAnsi" w:eastAsia="Arial" w:hAnsiTheme="minorHAnsi" w:cstheme="minorHAnsi"/>
          <w:sz w:val="22"/>
          <w:szCs w:val="24"/>
        </w:rPr>
        <w:t>.</w:t>
      </w:r>
    </w:p>
    <w:p w14:paraId="4436CD74" w14:textId="77777777" w:rsidR="00C1424A"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isu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čin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rati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i 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trati,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ra</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574A4E0"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8"/>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iti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p>
    <w:p w14:paraId="66E5CEA9" w14:textId="77777777" w:rsidR="002A334A" w:rsidRPr="002A7F91"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14:paraId="1936067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ili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c</w:t>
      </w:r>
      <w:r w:rsidRPr="002A7F91">
        <w:rPr>
          <w:rFonts w:asciiTheme="minorHAnsi" w:eastAsia="Arial" w:hAnsiTheme="minorHAnsi" w:cstheme="minorHAnsi"/>
          <w:sz w:val="22"/>
          <w:szCs w:val="24"/>
        </w:rPr>
        <w:t>a</w:t>
      </w:r>
    </w:p>
    <w:p w14:paraId="48A280E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proofErr w:type="gramStart"/>
      <w:r w:rsidRPr="002A7F91">
        <w:rPr>
          <w:rFonts w:asciiTheme="minorHAnsi" w:eastAsia="Arial" w:hAnsiTheme="minorHAnsi" w:cstheme="minorHAnsi"/>
          <w:sz w:val="22"/>
          <w:szCs w:val="24"/>
        </w:rPr>
        <w:t>IZMJENA“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proofErr w:type="gramEnd"/>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w:t>
      </w:r>
    </w:p>
    <w:p w14:paraId="1D382C49"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ODUSTA</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AK</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 xml:space="preserve">D </w:t>
      </w:r>
      <w:proofErr w:type="gramStart"/>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proofErr w:type="gramEnd"/>
    </w:p>
    <w:p w14:paraId="0F07A47F" w14:textId="77777777" w:rsidR="00AD6FA3" w:rsidRPr="002A7F91"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333E438D" w14:textId="73070C85" w:rsidR="00141347"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70783B75" w14:textId="77777777" w:rsidR="00341154" w:rsidRPr="002A7F91" w:rsidRDefault="00341154" w:rsidP="00C05A55">
      <w:pPr>
        <w:tabs>
          <w:tab w:val="left" w:pos="9639"/>
        </w:tabs>
        <w:spacing w:line="276" w:lineRule="auto"/>
        <w:ind w:left="284" w:right="77"/>
        <w:jc w:val="both"/>
        <w:rPr>
          <w:rFonts w:asciiTheme="minorHAnsi" w:eastAsia="Arial" w:hAnsiTheme="minorHAnsi" w:cstheme="minorHAnsi"/>
          <w:sz w:val="22"/>
          <w:szCs w:val="24"/>
        </w:rPr>
      </w:pPr>
    </w:p>
    <w:p w14:paraId="76B24087"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F625FB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13</w:t>
      </w:r>
      <w:r w:rsidR="00042926" w:rsidRPr="002A7F91">
        <w:rPr>
          <w:rFonts w:asciiTheme="minorHAnsi" w:eastAsia="Arial" w:hAnsiTheme="minorHAnsi" w:cstheme="minorHAnsi"/>
          <w:b/>
          <w:spacing w:val="1"/>
          <w:sz w:val="22"/>
          <w:szCs w:val="24"/>
        </w:rPr>
        <w:t>. Dopustivost dostave ponuda elektroničkim putem</w:t>
      </w:r>
    </w:p>
    <w:p w14:paraId="6C000105" w14:textId="77777777" w:rsidR="00CA00D5" w:rsidRPr="002A7F91"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Nije dozvoljeno dostavljanje ponude elektroničkim putem.</w:t>
      </w:r>
    </w:p>
    <w:p w14:paraId="57340677" w14:textId="77777777" w:rsidR="00CC1827" w:rsidRPr="002A7F91"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1E8E192"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14</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pusti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ost </w:t>
      </w:r>
      <w:r w:rsidR="002A0C47" w:rsidRPr="002A7F91">
        <w:rPr>
          <w:rFonts w:asciiTheme="minorHAnsi" w:eastAsia="Arial" w:hAnsiTheme="minorHAnsi" w:cstheme="minorHAnsi"/>
          <w:b/>
          <w:sz w:val="22"/>
          <w:szCs w:val="24"/>
        </w:rPr>
        <w:t>varijanti</w:t>
      </w:r>
      <w:r w:rsidR="00042926" w:rsidRPr="002A7F91">
        <w:rPr>
          <w:rFonts w:asciiTheme="minorHAnsi" w:eastAsia="Arial" w:hAnsiTheme="minorHAnsi" w:cstheme="minorHAnsi"/>
          <w:b/>
          <w:sz w:val="22"/>
          <w:szCs w:val="24"/>
        </w:rPr>
        <w:t xml:space="preserve"> ponuda</w:t>
      </w:r>
    </w:p>
    <w:p w14:paraId="5E224573" w14:textId="77777777" w:rsidR="002D114E" w:rsidRPr="002A7F91"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Varijant</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su</w:t>
      </w:r>
      <w:r w:rsidR="00042926" w:rsidRPr="002A7F91">
        <w:rPr>
          <w:rFonts w:asciiTheme="minorHAnsi" w:eastAsia="Arial" w:hAnsiTheme="minorHAnsi" w:cstheme="minorHAnsi"/>
          <w:spacing w:val="1"/>
          <w:sz w:val="22"/>
          <w:szCs w:val="24"/>
        </w:rPr>
        <w:t xml:space="preserve"> 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pu</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pacing w:val="-1"/>
          <w:sz w:val="22"/>
          <w:szCs w:val="24"/>
        </w:rPr>
        <w:t>e</w:t>
      </w:r>
      <w:r w:rsidR="00D205DF" w:rsidRPr="002A7F91">
        <w:rPr>
          <w:rFonts w:asciiTheme="minorHAnsi" w:eastAsia="Arial" w:hAnsiTheme="minorHAnsi" w:cstheme="minorHAnsi"/>
          <w:sz w:val="22"/>
          <w:szCs w:val="24"/>
        </w:rPr>
        <w:t>.</w:t>
      </w:r>
    </w:p>
    <w:p w14:paraId="63CF3B72"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028801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una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r w:rsidR="00042926" w:rsidRPr="002A7F91">
        <w:rPr>
          <w:rFonts w:asciiTheme="minorHAnsi" w:eastAsia="Arial" w:hAnsiTheme="minorHAnsi" w:cstheme="minorHAnsi"/>
          <w:b/>
          <w:spacing w:val="40"/>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z w:val="22"/>
          <w:szCs w:val="24"/>
        </w:rPr>
        <w:t>ba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pacing w:val="1"/>
          <w:sz w:val="22"/>
          <w:szCs w:val="24"/>
        </w:rPr>
        <w:t>sa</w:t>
      </w:r>
      <w:r w:rsidR="00042926" w:rsidRPr="002A7F91">
        <w:rPr>
          <w:rFonts w:asciiTheme="minorHAnsi" w:eastAsia="Arial" w:hAnsiTheme="minorHAnsi" w:cstheme="minorHAnsi"/>
          <w:b/>
          <w:sz w:val="22"/>
          <w:szCs w:val="24"/>
        </w:rPr>
        <w:t>drž</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j</w:t>
      </w:r>
      <w:r w:rsidR="00042926" w:rsidRPr="002A7F91">
        <w:rPr>
          <w:rFonts w:asciiTheme="minorHAnsi" w:eastAsia="Arial" w:hAnsiTheme="minorHAnsi" w:cstheme="minorHAnsi"/>
          <w:b/>
          <w:spacing w:val="39"/>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prom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3"/>
          <w:sz w:val="22"/>
          <w:szCs w:val="24"/>
        </w:rPr>
        <w:t>n</w:t>
      </w:r>
      <w:r w:rsidR="00042926" w:rsidRPr="002A7F91">
        <w:rPr>
          <w:rFonts w:asciiTheme="minorHAnsi" w:eastAsia="Arial" w:hAnsiTheme="minorHAnsi" w:cstheme="minorHAnsi"/>
          <w:b/>
          <w:sz w:val="22"/>
          <w:szCs w:val="24"/>
        </w:rPr>
        <w:t>e</w:t>
      </w:r>
    </w:p>
    <w:p w14:paraId="4CC7FAD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ne</w:t>
      </w:r>
    </w:p>
    <w:p w14:paraId="2EEE817D" w14:textId="77777777" w:rsidR="002C18AE"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ća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rojk</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p>
    <w:p w14:paraId="0EEA768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z w:val="22"/>
          <w:szCs w:val="24"/>
        </w:rPr>
        <w:t>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i</w:t>
      </w:r>
    </w:p>
    <w:p w14:paraId="53D1AB8D" w14:textId="77777777" w:rsidR="001C32E6"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2DAF14E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PDV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ebn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p>
    <w:p w14:paraId="30C15269"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2A7F91">
        <w:rPr>
          <w:rFonts w:asciiTheme="minorHAnsi" w:eastAsia="Arial" w:hAnsiTheme="minorHAnsi" w:cstheme="minorHAnsi"/>
          <w:sz w:val="22"/>
          <w:szCs w:val="24"/>
        </w:rPr>
        <w:t xml:space="preserve">Ako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proofErr w:type="gramEnd"/>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6"/>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p>
    <w:p w14:paraId="038348FC"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slo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đe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u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sto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p>
    <w:p w14:paraId="5E939FE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is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9"/>
          <w:sz w:val="22"/>
          <w:szCs w:val="24"/>
        </w:rPr>
        <w:t>p</w:t>
      </w:r>
      <w:r w:rsidRPr="002A7F91">
        <w:rPr>
          <w:rFonts w:asciiTheme="minorHAnsi" w:eastAsia="Arial" w:hAnsiTheme="minorHAnsi" w:cstheme="minorHAnsi"/>
          <w:sz w:val="22"/>
          <w:szCs w:val="24"/>
        </w:rPr>
        <w:t>isuje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 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što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isan </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 xml:space="preserve"> 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p>
    <w:p w14:paraId="606AF94C"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w:t>
      </w:r>
    </w:p>
    <w:p w14:paraId="02EACD47" w14:textId="77777777" w:rsidR="00C948E8"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čini 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V</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04D1C92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ku 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to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7F1EA50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iskl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čiti.</w:t>
      </w:r>
    </w:p>
    <w:p w14:paraId="55ADCF6E"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7FB8E0C"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58852917"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16</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2"/>
          <w:sz w:val="22"/>
          <w:szCs w:val="24"/>
        </w:rPr>
        <w:t xml:space="preserve"> </w:t>
      </w:r>
      <w:proofErr w:type="gramStart"/>
      <w:r w:rsidR="00042926" w:rsidRPr="002A7F91">
        <w:rPr>
          <w:rFonts w:asciiTheme="minorHAnsi" w:eastAsia="Arial" w:hAnsiTheme="minorHAnsi" w:cstheme="minorHAnsi"/>
          <w:b/>
          <w:sz w:val="22"/>
          <w:szCs w:val="24"/>
        </w:rPr>
        <w:t>Pro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ra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ač</w:t>
      </w:r>
      <w:r w:rsidR="00042926" w:rsidRPr="002A7F91">
        <w:rPr>
          <w:rFonts w:asciiTheme="minorHAnsi" w:eastAsia="Arial" w:hAnsiTheme="minorHAnsi" w:cstheme="minorHAnsi"/>
          <w:b/>
          <w:sz w:val="22"/>
          <w:szCs w:val="24"/>
        </w:rPr>
        <w:t>un</w:t>
      </w:r>
      <w:r w:rsidR="00042926" w:rsidRPr="002A7F91">
        <w:rPr>
          <w:rFonts w:asciiTheme="minorHAnsi" w:eastAsia="Arial" w:hAnsiTheme="minorHAnsi" w:cstheme="minorHAnsi"/>
          <w:b/>
          <w:spacing w:val="-2"/>
          <w:sz w:val="22"/>
          <w:szCs w:val="24"/>
        </w:rPr>
        <w:t>s</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e</w:t>
      </w:r>
      <w:proofErr w:type="gramEnd"/>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nosti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 xml:space="preserve">de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ob</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aš</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2"/>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 xml:space="preserve">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uobič</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no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rPr>
        <w:t>ni</w:t>
      </w:r>
      <w:r w:rsidR="00042926" w:rsidRPr="002A7F91">
        <w:rPr>
          <w:rFonts w:asciiTheme="minorHAnsi" w:eastAsia="Arial" w:hAnsiTheme="minorHAnsi" w:cstheme="minorHAnsi"/>
          <w:b/>
          <w:spacing w:val="1"/>
          <w:sz w:val="22"/>
          <w:szCs w:val="24"/>
        </w:rPr>
        <w:t>sk</w:t>
      </w:r>
      <w:r w:rsidR="00042926" w:rsidRPr="002A7F91">
        <w:rPr>
          <w:rFonts w:asciiTheme="minorHAnsi" w:eastAsia="Arial" w:hAnsiTheme="minorHAnsi" w:cstheme="minorHAnsi"/>
          <w:b/>
          <w:sz w:val="22"/>
          <w:szCs w:val="24"/>
        </w:rPr>
        <w:t>e</w:t>
      </w:r>
    </w:p>
    <w:p w14:paraId="0786432E"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ne</w:t>
      </w:r>
    </w:p>
    <w:p w14:paraId="44CBFDC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60D45CE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c</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raju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iz čla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7</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ih isp</w:t>
      </w:r>
      <w:r w:rsidRPr="002A7F91">
        <w:rPr>
          <w:rFonts w:asciiTheme="minorHAnsi" w:eastAsia="Arial" w:hAnsiTheme="minorHAnsi" w:cstheme="minorHAnsi"/>
          <w:spacing w:val="8"/>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citira</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čl</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4DFC723D"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  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a  u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iku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7"/>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68B77F1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og</w:t>
      </w:r>
      <w:r w:rsidRPr="002A7F91">
        <w:rPr>
          <w:rFonts w:asciiTheme="minorHAnsi" w:eastAsia="Arial" w:hAnsiTheme="minorHAnsi" w:cstheme="minorHAnsi"/>
          <w:sz w:val="22"/>
          <w:szCs w:val="24"/>
        </w:rPr>
        <w:t>reške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io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proofErr w:type="gramStart"/>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proofErr w:type="gramEnd"/>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6292F1D6" w14:textId="77777777" w:rsidR="00784DF4" w:rsidRPr="002A7F91" w:rsidRDefault="00784DF4" w:rsidP="00C05A55">
      <w:pPr>
        <w:tabs>
          <w:tab w:val="left" w:pos="9639"/>
        </w:tabs>
        <w:spacing w:line="276" w:lineRule="auto"/>
        <w:ind w:left="284" w:right="77"/>
        <w:jc w:val="both"/>
        <w:rPr>
          <w:rFonts w:asciiTheme="minorHAnsi" w:eastAsia="Arial" w:hAnsiTheme="minorHAnsi" w:cstheme="minorHAnsi"/>
          <w:sz w:val="22"/>
          <w:szCs w:val="24"/>
        </w:rPr>
      </w:pPr>
    </w:p>
    <w:p w14:paraId="3A549B3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z w:val="22"/>
          <w:szCs w:val="24"/>
        </w:rPr>
        <w:t>jaš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6"/>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iča</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iskom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sl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z w:val="22"/>
          <w:szCs w:val="24"/>
        </w:rPr>
        <w:t xml:space="preserve">ći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p>
    <w:p w14:paraId="5AD2C20D" w14:textId="77777777" w:rsidR="00F636B6" w:rsidRPr="002A7F91"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14:paraId="626B5459"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1</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50</w:t>
      </w:r>
      <w:r w:rsidRPr="002A7F91">
        <w:rPr>
          <w:rFonts w:asciiTheme="minorHAnsi" w:eastAsia="Arial" w:hAnsiTheme="minorHAnsi" w:cstheme="minorHAnsi"/>
          <w:sz w:val="22"/>
          <w:szCs w:val="24"/>
        </w:rPr>
        <w:t>%</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sječ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h</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ih</w:t>
      </w:r>
    </w:p>
    <w:p w14:paraId="4A8FBC30" w14:textId="77777777" w:rsidR="00AD6FA3" w:rsidRPr="002A7F91" w:rsidRDefault="007645D7"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lastRenderedPageBreak/>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Pr="002A7F91">
        <w:rPr>
          <w:rFonts w:asciiTheme="minorHAnsi" w:eastAsia="Arial" w:hAnsiTheme="minorHAnsi" w:cstheme="minorHAnsi"/>
          <w:sz w:val="22"/>
          <w:szCs w:val="24"/>
        </w:rPr>
        <w:t>:</w:t>
      </w:r>
    </w:p>
    <w:p w14:paraId="07335FD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20</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o</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007645D7" w:rsidRPr="002A7F91">
        <w:rPr>
          <w:rFonts w:asciiTheme="minorHAnsi" w:eastAsia="Arial" w:hAnsiTheme="minorHAnsi" w:cstheme="minorHAnsi"/>
          <w:sz w:val="22"/>
          <w:szCs w:val="24"/>
        </w:rPr>
        <w:t>;</w:t>
      </w:r>
    </w:p>
    <w:p w14:paraId="58EFC1B8"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3</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00E7A629"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1DE1F1A"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luta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oj</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treba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ž</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na</w:t>
      </w:r>
    </w:p>
    <w:p w14:paraId="515C08BB"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 u</w:t>
      </w:r>
      <w:r w:rsidRPr="002A7F91">
        <w:rPr>
          <w:rFonts w:asciiTheme="minorHAnsi" w:eastAsia="Arial" w:hAnsiTheme="minorHAnsi" w:cstheme="minorHAnsi"/>
          <w:spacing w:val="1"/>
          <w:sz w:val="22"/>
          <w:szCs w:val="24"/>
        </w:rPr>
        <w:t xml:space="preserve"> </w:t>
      </w:r>
      <w:r w:rsidR="006400D3" w:rsidRPr="002A7F91">
        <w:rPr>
          <w:rFonts w:asciiTheme="minorHAnsi" w:eastAsia="Arial" w:hAnsiTheme="minorHAnsi" w:cstheme="minorHAnsi"/>
          <w:sz w:val="22"/>
          <w:szCs w:val="24"/>
        </w:rPr>
        <w:t>eurima</w:t>
      </w:r>
      <w:r w:rsidRPr="002A7F91">
        <w:rPr>
          <w:rFonts w:asciiTheme="minorHAnsi" w:eastAsia="Arial" w:hAnsiTheme="minorHAnsi" w:cstheme="minorHAnsi"/>
          <w:sz w:val="22"/>
          <w:szCs w:val="24"/>
        </w:rPr>
        <w:t>.</w:t>
      </w:r>
    </w:p>
    <w:p w14:paraId="52C7BC88" w14:textId="77777777" w:rsidR="008142F4" w:rsidRPr="002A7F91"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3989C00" w14:textId="77777777" w:rsidR="00A75EFB" w:rsidRPr="002A7F91"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 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pl</w:t>
      </w:r>
      <w:r w:rsidR="00042926" w:rsidRPr="002A7F91">
        <w:rPr>
          <w:rFonts w:asciiTheme="minorHAnsi" w:eastAsia="Arial" w:hAnsiTheme="minorHAnsi" w:cstheme="minorHAnsi"/>
          <w:b/>
          <w:spacing w:val="1"/>
          <w:sz w:val="22"/>
          <w:szCs w:val="24"/>
        </w:rPr>
        <w:t>aća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p>
    <w:p w14:paraId="20A589BD" w14:textId="77777777" w:rsidR="00961700"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Plaćanje se obavlja u roku </w:t>
      </w:r>
      <w:r w:rsidR="0061607C" w:rsidRPr="002A7F91">
        <w:rPr>
          <w:rFonts w:asciiTheme="minorHAnsi" w:hAnsiTheme="minorHAnsi" w:cstheme="minorHAnsi"/>
          <w:sz w:val="22"/>
          <w:szCs w:val="24"/>
          <w:lang w:val="hr-HR"/>
        </w:rPr>
        <w:t>6</w:t>
      </w:r>
      <w:r w:rsidRPr="002A7F91">
        <w:rPr>
          <w:rFonts w:asciiTheme="minorHAnsi" w:hAnsiTheme="minorHAnsi" w:cstheme="minorHAnsi"/>
          <w:sz w:val="22"/>
          <w:szCs w:val="24"/>
          <w:lang w:val="hr-HR"/>
        </w:rPr>
        <w:t>0 (</w:t>
      </w:r>
      <w:r w:rsidR="0061607C" w:rsidRPr="002A7F91">
        <w:rPr>
          <w:rFonts w:asciiTheme="minorHAnsi" w:hAnsiTheme="minorHAnsi" w:cstheme="minorHAnsi"/>
          <w:sz w:val="22"/>
          <w:szCs w:val="24"/>
          <w:lang w:val="hr-HR"/>
        </w:rPr>
        <w:t>šezd</w:t>
      </w:r>
      <w:r w:rsidRPr="002A7F91">
        <w:rPr>
          <w:rFonts w:asciiTheme="minorHAnsi" w:hAnsiTheme="minorHAnsi" w:cstheme="minorHAnsi"/>
          <w:sz w:val="22"/>
          <w:szCs w:val="24"/>
          <w:lang w:val="hr-HR"/>
        </w:rPr>
        <w:t>eset) dana od dana izdavanja računa, p</w:t>
      </w:r>
      <w:r w:rsidR="00A33472" w:rsidRPr="002A7F91">
        <w:rPr>
          <w:rFonts w:asciiTheme="minorHAnsi" w:hAnsiTheme="minorHAnsi" w:cstheme="minorHAnsi"/>
          <w:sz w:val="22"/>
          <w:szCs w:val="24"/>
          <w:lang w:val="hr-HR"/>
        </w:rPr>
        <w:t>o izvršenim ugovornim obvezama.</w:t>
      </w:r>
    </w:p>
    <w:p w14:paraId="09A1D40E" w14:textId="77777777" w:rsidR="00A75EFB"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Plaćanje se obavlja na žiro-račun odabranog ponuditelja.</w:t>
      </w:r>
    </w:p>
    <w:p w14:paraId="2050E000" w14:textId="77777777" w:rsidR="002C18AE"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Predujam i traženje sredstava osi</w:t>
      </w:r>
      <w:r w:rsidR="00843E2D" w:rsidRPr="002A7F91">
        <w:rPr>
          <w:rFonts w:asciiTheme="minorHAnsi" w:hAnsiTheme="minorHAnsi" w:cstheme="minorHAnsi"/>
          <w:sz w:val="22"/>
          <w:szCs w:val="24"/>
          <w:lang w:val="hr-HR"/>
        </w:rPr>
        <w:t>guranja plaćanja isključeni su.</w:t>
      </w:r>
    </w:p>
    <w:p w14:paraId="59AE1B58" w14:textId="77777777" w:rsidR="006D6F42" w:rsidRPr="002A7F91" w:rsidRDefault="006D6F42" w:rsidP="00C05A55">
      <w:pPr>
        <w:tabs>
          <w:tab w:val="left" w:pos="9639"/>
        </w:tabs>
        <w:spacing w:line="276" w:lineRule="auto"/>
        <w:ind w:left="284" w:right="77"/>
        <w:rPr>
          <w:rFonts w:asciiTheme="minorHAnsi" w:hAnsiTheme="minorHAnsi" w:cstheme="minorHAnsi"/>
          <w:sz w:val="22"/>
          <w:szCs w:val="24"/>
          <w:lang w:val="hr-HR"/>
        </w:rPr>
      </w:pPr>
    </w:p>
    <w:p w14:paraId="68CA582E" w14:textId="77777777" w:rsidR="00AD6FA3" w:rsidRPr="002A7F91"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3"/>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nosti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de</w:t>
      </w:r>
    </w:p>
    <w:p w14:paraId="35A5D246" w14:textId="77777777" w:rsidR="00FC0BA9" w:rsidRPr="002A7F91"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Rok valjanosti ponude mora biti najmanje </w:t>
      </w:r>
      <w:r w:rsidR="00FC0BA9" w:rsidRPr="002A7F91">
        <w:rPr>
          <w:rFonts w:asciiTheme="minorHAnsi" w:hAnsiTheme="minorHAnsi" w:cstheme="minorHAnsi"/>
          <w:sz w:val="22"/>
          <w:szCs w:val="24"/>
          <w:lang w:val="hr-HR"/>
        </w:rPr>
        <w:t>90</w:t>
      </w:r>
      <w:r w:rsidRPr="002A7F91">
        <w:rPr>
          <w:rFonts w:asciiTheme="minorHAnsi" w:hAnsiTheme="minorHAnsi" w:cstheme="minorHAnsi"/>
          <w:sz w:val="22"/>
          <w:szCs w:val="24"/>
          <w:lang w:val="hr-HR"/>
        </w:rPr>
        <w:t xml:space="preserve"> (</w:t>
      </w:r>
      <w:r w:rsidR="00FC0BA9" w:rsidRPr="002A7F91">
        <w:rPr>
          <w:rFonts w:asciiTheme="minorHAnsi" w:hAnsiTheme="minorHAnsi" w:cstheme="minorHAnsi"/>
          <w:sz w:val="22"/>
          <w:szCs w:val="24"/>
          <w:lang w:val="hr-HR"/>
        </w:rPr>
        <w:t>deve</w:t>
      </w:r>
      <w:r w:rsidRPr="002A7F91">
        <w:rPr>
          <w:rFonts w:asciiTheme="minorHAnsi" w:hAnsiTheme="minorHAnsi" w:cstheme="minorHAnsi"/>
          <w:sz w:val="22"/>
          <w:szCs w:val="24"/>
          <w:lang w:val="hr-HR"/>
        </w:rPr>
        <w:t xml:space="preserve">deset) dana od krajnjeg roka za dostavu ponuda. Ponude s kraćim rokom valjanosti bit </w:t>
      </w:r>
      <w:r w:rsidR="00320B61" w:rsidRPr="002A7F91">
        <w:rPr>
          <w:rFonts w:asciiTheme="minorHAnsi" w:hAnsiTheme="minorHAnsi" w:cstheme="minorHAnsi"/>
          <w:sz w:val="22"/>
          <w:szCs w:val="24"/>
          <w:lang w:val="hr-HR"/>
        </w:rPr>
        <w:t>će odbačene kao neprihvatljive.</w:t>
      </w:r>
    </w:p>
    <w:p w14:paraId="3580A10B" w14:textId="77777777" w:rsidR="006027B5"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Rok valjanosti ponude mora biti naveden u obrascu ponude.</w:t>
      </w:r>
    </w:p>
    <w:p w14:paraId="22AF0621" w14:textId="77777777" w:rsidR="00A75EFB"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2A7F91">
        <w:rPr>
          <w:rFonts w:asciiTheme="minorHAnsi" w:hAnsiTheme="minorHAnsi" w:cstheme="minorHAnsi"/>
          <w:sz w:val="22"/>
          <w:szCs w:val="24"/>
          <w:lang w:val="hr-HR"/>
        </w:rPr>
        <w:t>216</w:t>
      </w:r>
      <w:r w:rsidRPr="002A7F91">
        <w:rPr>
          <w:rFonts w:asciiTheme="minorHAnsi" w:hAnsiTheme="minorHAnsi" w:cstheme="minorHAnsi"/>
          <w:sz w:val="22"/>
          <w:szCs w:val="24"/>
          <w:lang w:val="hr-HR"/>
        </w:rPr>
        <w:t>.</w:t>
      </w:r>
      <w:r w:rsidR="00AF71A5" w:rsidRPr="002A7F91">
        <w:rPr>
          <w:rFonts w:asciiTheme="minorHAnsi" w:hAnsiTheme="minorHAnsi" w:cstheme="minorHAnsi"/>
          <w:sz w:val="22"/>
          <w:szCs w:val="24"/>
          <w:lang w:val="hr-HR"/>
        </w:rPr>
        <w:t>stavak 2.</w:t>
      </w:r>
      <w:r w:rsidRPr="002A7F91">
        <w:rPr>
          <w:rFonts w:asciiTheme="minorHAnsi" w:hAnsiTheme="minorHAnsi" w:cstheme="minorHAnsi"/>
          <w:sz w:val="22"/>
          <w:szCs w:val="24"/>
          <w:lang w:val="hr-HR"/>
        </w:rPr>
        <w:t xml:space="preserve"> </w:t>
      </w:r>
      <w:r w:rsidR="001C4FA6" w:rsidRPr="002A7F91">
        <w:rPr>
          <w:rFonts w:asciiTheme="minorHAnsi" w:eastAsia="Arial" w:hAnsiTheme="minorHAnsi" w:cstheme="minorHAnsi"/>
          <w:sz w:val="22"/>
          <w:szCs w:val="24"/>
        </w:rPr>
        <w:t>ZJN 2016</w:t>
      </w:r>
      <w:r w:rsidRPr="002A7F91">
        <w:rPr>
          <w:rFonts w:asciiTheme="minorHAnsi" w:hAnsiTheme="minorHAnsi" w:cstheme="minorHAnsi"/>
          <w:sz w:val="22"/>
          <w:szCs w:val="24"/>
          <w:lang w:val="hr-HR"/>
        </w:rPr>
        <w:t>.</w:t>
      </w:r>
    </w:p>
    <w:p w14:paraId="2F8ADF61" w14:textId="77777777" w:rsidR="00500E43" w:rsidRPr="002A7F91"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DA8595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w:t>
      </w:r>
      <w:r w:rsidR="002C18AE" w:rsidRPr="002A7F91">
        <w:rPr>
          <w:rFonts w:asciiTheme="minorHAnsi" w:eastAsia="Arial" w:hAnsiTheme="minorHAnsi" w:cstheme="minorHAnsi"/>
          <w:b/>
          <w:spacing w:val="1"/>
          <w:sz w:val="22"/>
          <w:szCs w:val="24"/>
        </w:rPr>
        <w:t>0</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Krite</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ij</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od</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bira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p</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pacing w:val="-1"/>
          <w:sz w:val="22"/>
          <w:szCs w:val="24"/>
        </w:rPr>
        <w:t>v</w:t>
      </w:r>
      <w:r w:rsidRPr="002A7F91">
        <w:rPr>
          <w:rFonts w:asciiTheme="minorHAnsi" w:eastAsia="Arial" w:hAnsiTheme="minorHAnsi" w:cstheme="minorHAnsi"/>
          <w:b/>
          <w:sz w:val="22"/>
          <w:szCs w:val="24"/>
        </w:rPr>
        <w:t>ol</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ponude</w:t>
      </w:r>
    </w:p>
    <w:p w14:paraId="3E7834E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004D3ABD" w:rsidRPr="002A7F91">
        <w:rPr>
          <w:rFonts w:asciiTheme="minorHAnsi" w:eastAsia="Arial" w:hAnsiTheme="minorHAnsi" w:cstheme="minorHAnsi"/>
          <w:sz w:val="22"/>
          <w:szCs w:val="24"/>
        </w:rPr>
        <w:t>Općeg akta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c</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00D9352C" w:rsidRPr="002A7F91">
        <w:rPr>
          <w:rFonts w:asciiTheme="minorHAnsi" w:eastAsia="Arial" w:hAnsiTheme="minorHAnsi" w:cstheme="minorHAnsi"/>
          <w:spacing w:val="1"/>
          <w:sz w:val="22"/>
          <w:szCs w:val="24"/>
        </w:rPr>
        <w:t>članovi stručnog povjerenstva</w:t>
      </w:r>
      <w:r w:rsidRPr="002A7F91">
        <w:rPr>
          <w:rFonts w:asciiTheme="minorHAnsi" w:eastAsia="Arial" w:hAnsiTheme="minorHAnsi" w:cstheme="minorHAnsi"/>
          <w:sz w:val="22"/>
          <w:szCs w:val="24"/>
        </w:rPr>
        <w:t xml:space="preserve">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sti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skla</w:t>
      </w:r>
      <w:r w:rsidRPr="002A7F91">
        <w:rPr>
          <w:rFonts w:asciiTheme="minorHAnsi" w:eastAsia="Arial" w:hAnsiTheme="minorHAnsi" w:cstheme="minorHAnsi"/>
          <w:spacing w:val="1"/>
          <w:sz w:val="22"/>
          <w:szCs w:val="24"/>
        </w:rPr>
        <w:t>pan</w:t>
      </w:r>
      <w:r w:rsidRPr="002A7F91">
        <w:rPr>
          <w:rFonts w:asciiTheme="minorHAnsi" w:eastAsia="Arial" w:hAnsiTheme="minorHAnsi" w:cstheme="minorHAnsi"/>
          <w:spacing w:val="9"/>
          <w:sz w:val="22"/>
          <w:szCs w:val="24"/>
        </w:rPr>
        <w:t>j</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 s je</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rsk</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5"/>
          <w:sz w:val="22"/>
          <w:szCs w:val="24"/>
        </w:rPr>
        <w:t>m</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rditi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Naruči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lu</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3C059785" w14:textId="77777777" w:rsidR="004A148F" w:rsidRPr="002A7F91" w:rsidRDefault="00042926" w:rsidP="00C05A55">
      <w:pPr>
        <w:tabs>
          <w:tab w:val="left" w:pos="4506"/>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z w:val="22"/>
          <w:szCs w:val="24"/>
        </w:rPr>
        <w:t>Kr</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 xml:space="preserve">j </w:t>
      </w:r>
      <w:r w:rsidRPr="002A7F91">
        <w:rPr>
          <w:rFonts w:asciiTheme="minorHAnsi" w:eastAsia="Arial" w:hAnsiTheme="minorHAnsi" w:cstheme="minorHAnsi"/>
          <w:b/>
          <w:spacing w:val="1"/>
          <w:sz w:val="22"/>
          <w:szCs w:val="24"/>
        </w:rPr>
        <w:t>odab</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00AF71A5" w:rsidRPr="002A7F91">
        <w:rPr>
          <w:rFonts w:asciiTheme="minorHAnsi" w:eastAsia="Arial" w:hAnsiTheme="minorHAnsi" w:cstheme="minorHAnsi"/>
          <w:b/>
          <w:spacing w:val="-1"/>
          <w:sz w:val="22"/>
          <w:szCs w:val="24"/>
        </w:rPr>
        <w:t>ekonomski najpovoljnija ponuda</w:t>
      </w:r>
      <w:r w:rsidRPr="002A7F91">
        <w:rPr>
          <w:rFonts w:asciiTheme="minorHAnsi" w:eastAsia="Arial" w:hAnsiTheme="minorHAnsi" w:cstheme="minorHAnsi"/>
          <w:sz w:val="22"/>
          <w:szCs w:val="24"/>
        </w:rPr>
        <w:t>.</w:t>
      </w:r>
      <w:r w:rsidR="004A148F" w:rsidRPr="002A7F91">
        <w:rPr>
          <w:rFonts w:asciiTheme="minorHAnsi" w:eastAsia="Arial" w:hAnsiTheme="minorHAnsi" w:cstheme="minorHAnsi"/>
          <w:sz w:val="22"/>
          <w:szCs w:val="24"/>
        </w:rPr>
        <w:t xml:space="preserve"> </w:t>
      </w:r>
    </w:p>
    <w:p w14:paraId="3EE8B76D" w14:textId="77777777" w:rsidR="00AD6FA3" w:rsidRPr="002A7F91" w:rsidRDefault="00042926" w:rsidP="00C05A55">
      <w:pPr>
        <w:tabs>
          <w:tab w:val="left" w:pos="9639"/>
        </w:tabs>
        <w:spacing w:before="57"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m 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z w:val="22"/>
          <w:szCs w:val="24"/>
        </w:rPr>
        <w:t>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poda</w:t>
      </w:r>
      <w:r w:rsidRPr="002A7F91">
        <w:rPr>
          <w:rFonts w:asciiTheme="minorHAnsi" w:eastAsia="Arial" w:hAnsiTheme="minorHAnsi" w:cstheme="minorHAnsi"/>
          <w:sz w:val="22"/>
          <w:szCs w:val="24"/>
        </w:rPr>
        <w:t>rsk</w:t>
      </w:r>
      <w:r w:rsidRPr="002A7F91">
        <w:rPr>
          <w:rFonts w:asciiTheme="minorHAnsi" w:eastAsia="Arial" w:hAnsiTheme="minorHAnsi" w:cstheme="minorHAnsi"/>
          <w:spacing w:val="-4"/>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kti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bo</w:t>
      </w:r>
      <w:r w:rsidRPr="002A7F91">
        <w:rPr>
          <w:rFonts w:asciiTheme="minorHAnsi" w:eastAsia="Arial" w:hAnsiTheme="minorHAnsi" w:cstheme="minorHAnsi"/>
          <w:sz w:val="22"/>
          <w:szCs w:val="24"/>
        </w:rPr>
        <w:t>ru.</w:t>
      </w:r>
    </w:p>
    <w:p w14:paraId="05D7E41F" w14:textId="77777777" w:rsidR="00F02BED" w:rsidRPr="002A7F91" w:rsidRDefault="00F02BED"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6573D5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21</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Je</w:t>
      </w:r>
      <w:r w:rsidR="00042926" w:rsidRPr="002A7F91">
        <w:rPr>
          <w:rFonts w:asciiTheme="minorHAnsi" w:eastAsia="Arial" w:hAnsiTheme="minorHAnsi" w:cstheme="minorHAnsi"/>
          <w:b/>
          <w:sz w:val="22"/>
          <w:szCs w:val="24"/>
        </w:rPr>
        <w:t>z</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m </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sas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ponuda</w:t>
      </w:r>
    </w:p>
    <w:p w14:paraId="1BDA4F1F" w14:textId="77777777" w:rsidR="00EB4D85"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z w:val="22"/>
          <w:szCs w:val="24"/>
        </w:rPr>
        <w:t>r</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 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ičn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211A182E" w14:textId="77777777" w:rsidR="00A07997" w:rsidRPr="002A7F91"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11E4DDE"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Datum,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me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es</w:t>
      </w:r>
      <w:r w:rsidR="00042926" w:rsidRPr="002A7F91">
        <w:rPr>
          <w:rFonts w:asciiTheme="minorHAnsi" w:eastAsia="Arial" w:hAnsiTheme="minorHAnsi" w:cstheme="minorHAnsi"/>
          <w:b/>
          <w:sz w:val="22"/>
          <w:szCs w:val="24"/>
        </w:rPr>
        <w:t>to</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2"/>
          <w:sz w:val="22"/>
          <w:szCs w:val="24"/>
        </w:rPr>
        <w:t>u</w:t>
      </w:r>
      <w:r w:rsidR="00042926" w:rsidRPr="002A7F91">
        <w:rPr>
          <w:rFonts w:asciiTheme="minorHAnsi" w:eastAsia="Arial" w:hAnsiTheme="minorHAnsi" w:cstheme="minorHAnsi"/>
          <w:b/>
          <w:sz w:val="22"/>
          <w:szCs w:val="24"/>
        </w:rPr>
        <w:t>da</w:t>
      </w:r>
    </w:p>
    <w:p w14:paraId="029DF71F" w14:textId="3CFC27F5" w:rsidR="00B04685" w:rsidRPr="002A7F91" w:rsidRDefault="00042926" w:rsidP="00C05A55">
      <w:pPr>
        <w:tabs>
          <w:tab w:val="left" w:pos="9639"/>
        </w:tabs>
        <w:spacing w:line="276" w:lineRule="auto"/>
        <w:ind w:left="284" w:right="77"/>
        <w:rPr>
          <w:rFonts w:asciiTheme="minorHAnsi" w:eastAsia="Arial" w:hAnsiTheme="minorHAnsi" w:cstheme="minorHAnsi"/>
          <w:b/>
          <w:sz w:val="22"/>
          <w:szCs w:val="24"/>
        </w:rPr>
      </w:pPr>
      <w:r w:rsidRPr="002A7F91">
        <w:rPr>
          <w:rFonts w:asciiTheme="minorHAnsi" w:eastAsia="Arial" w:hAnsiTheme="minorHAnsi" w:cstheme="minorHAnsi"/>
          <w:sz w:val="22"/>
          <w:szCs w:val="24"/>
        </w:rPr>
        <w:t>Rok</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00397FD0" w:rsidRPr="002A7F91">
        <w:rPr>
          <w:rFonts w:asciiTheme="minorHAnsi" w:eastAsia="Arial" w:hAnsiTheme="minorHAnsi" w:cstheme="minorHAnsi"/>
          <w:sz w:val="22"/>
          <w:szCs w:val="24"/>
        </w:rPr>
        <w:t xml:space="preserve"> </w:t>
      </w:r>
      <w:r w:rsidR="00CE2DC8" w:rsidRPr="002A7F91">
        <w:rPr>
          <w:rFonts w:asciiTheme="minorHAnsi" w:eastAsia="Arial" w:hAnsiTheme="minorHAnsi" w:cstheme="minorHAnsi"/>
          <w:sz w:val="22"/>
          <w:szCs w:val="24"/>
        </w:rPr>
        <w:t>je</w:t>
      </w:r>
      <w:r w:rsidR="00593D19" w:rsidRPr="002A7F91">
        <w:rPr>
          <w:rFonts w:asciiTheme="minorHAnsi" w:eastAsia="Arial" w:hAnsiTheme="minorHAnsi" w:cstheme="minorHAnsi"/>
          <w:sz w:val="22"/>
          <w:szCs w:val="24"/>
        </w:rPr>
        <w:t xml:space="preserve"> </w:t>
      </w:r>
      <w:r w:rsidR="00A05854" w:rsidRPr="002A7F91">
        <w:rPr>
          <w:rFonts w:asciiTheme="minorHAnsi" w:eastAsia="Arial" w:hAnsiTheme="minorHAnsi" w:cstheme="minorHAnsi"/>
          <w:sz w:val="22"/>
          <w:szCs w:val="24"/>
        </w:rPr>
        <w:t xml:space="preserve">do </w:t>
      </w:r>
      <w:r w:rsidR="003A4A7F" w:rsidRPr="003A4A7F">
        <w:rPr>
          <w:rFonts w:asciiTheme="minorHAnsi" w:eastAsia="Arial" w:hAnsiTheme="minorHAnsi" w:cstheme="minorHAnsi"/>
          <w:b/>
          <w:sz w:val="22"/>
          <w:szCs w:val="24"/>
          <w:highlight w:val="yellow"/>
        </w:rPr>
        <w:t>2</w:t>
      </w:r>
      <w:r w:rsidR="003F235D" w:rsidRPr="003A4A7F">
        <w:rPr>
          <w:rFonts w:asciiTheme="minorHAnsi" w:eastAsia="Arial" w:hAnsiTheme="minorHAnsi" w:cstheme="minorHAnsi"/>
          <w:b/>
          <w:sz w:val="22"/>
          <w:szCs w:val="24"/>
          <w:highlight w:val="yellow"/>
        </w:rPr>
        <w:t>1.04.2025.</w:t>
      </w:r>
      <w:r w:rsidR="00DA4121" w:rsidRPr="003A4A7F">
        <w:rPr>
          <w:rFonts w:asciiTheme="minorHAnsi" w:eastAsia="Arial" w:hAnsiTheme="minorHAnsi" w:cstheme="minorHAnsi"/>
          <w:b/>
          <w:sz w:val="22"/>
          <w:szCs w:val="24"/>
          <w:highlight w:val="yellow"/>
        </w:rPr>
        <w:t xml:space="preserve"> godine </w:t>
      </w:r>
      <w:r w:rsidRPr="003A4A7F">
        <w:rPr>
          <w:rFonts w:asciiTheme="minorHAnsi" w:eastAsia="Arial" w:hAnsiTheme="minorHAnsi" w:cstheme="minorHAnsi"/>
          <w:b/>
          <w:sz w:val="22"/>
          <w:szCs w:val="24"/>
          <w:highlight w:val="yellow"/>
        </w:rPr>
        <w:t>u</w:t>
      </w:r>
      <w:r w:rsidR="00A9016C" w:rsidRPr="003A4A7F">
        <w:rPr>
          <w:rFonts w:asciiTheme="minorHAnsi" w:eastAsia="Arial" w:hAnsiTheme="minorHAnsi" w:cstheme="minorHAnsi"/>
          <w:b/>
          <w:spacing w:val="-1"/>
          <w:sz w:val="22"/>
          <w:szCs w:val="24"/>
          <w:highlight w:val="yellow"/>
        </w:rPr>
        <w:t xml:space="preserve"> </w:t>
      </w:r>
      <w:r w:rsidR="0061607C" w:rsidRPr="003A4A7F">
        <w:rPr>
          <w:rFonts w:asciiTheme="minorHAnsi" w:eastAsia="Arial" w:hAnsiTheme="minorHAnsi" w:cstheme="minorHAnsi"/>
          <w:b/>
          <w:spacing w:val="1"/>
          <w:sz w:val="22"/>
          <w:szCs w:val="24"/>
          <w:highlight w:val="yellow"/>
        </w:rPr>
        <w:t>1</w:t>
      </w:r>
      <w:r w:rsidR="00A05854" w:rsidRPr="003A4A7F">
        <w:rPr>
          <w:rFonts w:asciiTheme="minorHAnsi" w:eastAsia="Arial" w:hAnsiTheme="minorHAnsi" w:cstheme="minorHAnsi"/>
          <w:b/>
          <w:spacing w:val="1"/>
          <w:sz w:val="22"/>
          <w:szCs w:val="24"/>
          <w:highlight w:val="yellow"/>
        </w:rPr>
        <w:t>1</w:t>
      </w:r>
      <w:r w:rsidR="007D0017" w:rsidRPr="003A4A7F">
        <w:rPr>
          <w:rFonts w:asciiTheme="minorHAnsi" w:eastAsia="Arial" w:hAnsiTheme="minorHAnsi" w:cstheme="minorHAnsi"/>
          <w:b/>
          <w:spacing w:val="1"/>
          <w:sz w:val="22"/>
          <w:szCs w:val="24"/>
          <w:highlight w:val="yellow"/>
        </w:rPr>
        <w:t>:</w:t>
      </w:r>
      <w:r w:rsidRPr="003A4A7F">
        <w:rPr>
          <w:rFonts w:asciiTheme="minorHAnsi" w:eastAsia="Arial" w:hAnsiTheme="minorHAnsi" w:cstheme="minorHAnsi"/>
          <w:b/>
          <w:spacing w:val="1"/>
          <w:sz w:val="22"/>
          <w:szCs w:val="24"/>
          <w:highlight w:val="yellow"/>
        </w:rPr>
        <w:t>0</w:t>
      </w:r>
      <w:r w:rsidRPr="003A4A7F">
        <w:rPr>
          <w:rFonts w:asciiTheme="minorHAnsi" w:eastAsia="Arial" w:hAnsiTheme="minorHAnsi" w:cstheme="minorHAnsi"/>
          <w:b/>
          <w:sz w:val="22"/>
          <w:szCs w:val="24"/>
          <w:highlight w:val="yellow"/>
        </w:rPr>
        <w:t>0</w:t>
      </w:r>
      <w:r w:rsidRPr="003A4A7F">
        <w:rPr>
          <w:rFonts w:asciiTheme="minorHAnsi" w:eastAsia="Arial" w:hAnsiTheme="minorHAnsi" w:cstheme="minorHAnsi"/>
          <w:b/>
          <w:spacing w:val="1"/>
          <w:sz w:val="22"/>
          <w:szCs w:val="24"/>
          <w:highlight w:val="yellow"/>
        </w:rPr>
        <w:t xml:space="preserve"> </w:t>
      </w:r>
      <w:r w:rsidRPr="003A4A7F">
        <w:rPr>
          <w:rFonts w:asciiTheme="minorHAnsi" w:eastAsia="Arial" w:hAnsiTheme="minorHAnsi" w:cstheme="minorHAnsi"/>
          <w:b/>
          <w:spacing w:val="-2"/>
          <w:sz w:val="22"/>
          <w:szCs w:val="24"/>
          <w:highlight w:val="yellow"/>
        </w:rPr>
        <w:t>s</w:t>
      </w:r>
      <w:r w:rsidRPr="003A4A7F">
        <w:rPr>
          <w:rFonts w:asciiTheme="minorHAnsi" w:eastAsia="Arial" w:hAnsiTheme="minorHAnsi" w:cstheme="minorHAnsi"/>
          <w:b/>
          <w:spacing w:val="1"/>
          <w:sz w:val="22"/>
          <w:szCs w:val="24"/>
          <w:highlight w:val="yellow"/>
        </w:rPr>
        <w:t>a</w:t>
      </w:r>
      <w:r w:rsidRPr="003A4A7F">
        <w:rPr>
          <w:rFonts w:asciiTheme="minorHAnsi" w:eastAsia="Arial" w:hAnsiTheme="minorHAnsi" w:cstheme="minorHAnsi"/>
          <w:b/>
          <w:sz w:val="22"/>
          <w:szCs w:val="24"/>
          <w:highlight w:val="yellow"/>
        </w:rPr>
        <w:t>ti.</w:t>
      </w:r>
      <w:bookmarkStart w:id="0" w:name="_GoBack"/>
      <w:bookmarkEnd w:id="0"/>
    </w:p>
    <w:p w14:paraId="011E1FF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resa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je:</w:t>
      </w:r>
      <w:r w:rsidRPr="002A7F91">
        <w:rPr>
          <w:rFonts w:asciiTheme="minorHAnsi" w:eastAsia="Arial" w:hAnsiTheme="minorHAnsi" w:cstheme="minorHAnsi"/>
          <w:spacing w:val="2"/>
          <w:sz w:val="22"/>
          <w:szCs w:val="24"/>
        </w:rPr>
        <w:t xml:space="preserve"> </w:t>
      </w:r>
      <w:r w:rsidR="00A9016C"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pacing w:val="1"/>
          <w:sz w:val="22"/>
          <w:szCs w:val="24"/>
        </w:rPr>
        <w:t>Vinogradska cesta 29</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p>
    <w:p w14:paraId="7BBCA1BF" w14:textId="77777777" w:rsidR="00D45CD1" w:rsidRPr="002A7F91" w:rsidRDefault="00042926" w:rsidP="00C05A55">
      <w:pPr>
        <w:tabs>
          <w:tab w:val="left" w:pos="9639"/>
        </w:tabs>
        <w:spacing w:before="60" w:line="276" w:lineRule="auto"/>
        <w:ind w:left="284" w:right="77"/>
        <w:jc w:val="both"/>
        <w:rPr>
          <w:rFonts w:asciiTheme="minorHAnsi" w:hAnsiTheme="minorHAnsi" w:cstheme="minorHAnsi"/>
          <w:sz w:val="18"/>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Naruči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krajnjeg </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roka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ne</w:t>
      </w:r>
      <w:r w:rsidRPr="002A7F91">
        <w:rPr>
          <w:rFonts w:asciiTheme="minorHAnsi" w:eastAsia="Arial" w:hAnsiTheme="minorHAnsi" w:cstheme="minorHAnsi"/>
          <w:spacing w:val="-2"/>
          <w:sz w:val="22"/>
          <w:szCs w:val="24"/>
        </w:rPr>
        <w:t>ć</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h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0E96269A"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3153ADD9"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23</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S</w:t>
      </w:r>
      <w:r w:rsidR="00042926" w:rsidRPr="002A7F91">
        <w:rPr>
          <w:rFonts w:asciiTheme="minorHAnsi" w:eastAsia="Arial" w:hAnsiTheme="minorHAnsi" w:cstheme="minorHAnsi"/>
          <w:b/>
          <w:spacing w:val="-3"/>
          <w:sz w:val="22"/>
          <w:szCs w:val="24"/>
        </w:rPr>
        <w:t>t</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3"/>
          <w:sz w:val="22"/>
          <w:szCs w:val="24"/>
        </w:rPr>
        <w:t>l</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as</w:t>
      </w:r>
      <w:r w:rsidR="00042926" w:rsidRPr="002A7F91">
        <w:rPr>
          <w:rFonts w:asciiTheme="minorHAnsi" w:eastAsia="Arial" w:hAnsiTheme="minorHAnsi" w:cstheme="minorHAnsi"/>
          <w:b/>
          <w:spacing w:val="-3"/>
          <w:sz w:val="22"/>
          <w:szCs w:val="24"/>
        </w:rPr>
        <w:t>p</w:t>
      </w:r>
      <w:r w:rsidR="00042926" w:rsidRPr="002A7F91">
        <w:rPr>
          <w:rFonts w:asciiTheme="minorHAnsi" w:eastAsia="Arial" w:hAnsiTheme="minorHAnsi" w:cstheme="minorHAnsi"/>
          <w:b/>
          <w:sz w:val="22"/>
          <w:szCs w:val="24"/>
        </w:rPr>
        <w:t>ol</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gan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P</w:t>
      </w:r>
      <w:r w:rsidR="00042926" w:rsidRPr="002A7F91">
        <w:rPr>
          <w:rFonts w:asciiTheme="minorHAnsi" w:eastAsia="Arial" w:hAnsiTheme="minorHAnsi" w:cstheme="minorHAnsi"/>
          <w:b/>
          <w:sz w:val="22"/>
          <w:szCs w:val="24"/>
        </w:rPr>
        <w:t>ozi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u 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da</w:t>
      </w:r>
    </w:p>
    <w:p w14:paraId="724137BE" w14:textId="77777777" w:rsidR="00A00891"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b/>
          <w:sz w:val="22"/>
          <w:szCs w:val="24"/>
          <w:u w:val="single"/>
        </w:rPr>
        <w:t>ne</w:t>
      </w:r>
      <w:r w:rsidRPr="002A7F91">
        <w:rPr>
          <w:rFonts w:asciiTheme="minorHAnsi" w:eastAsia="Arial" w:hAnsiTheme="minorHAnsi" w:cstheme="minorHAnsi"/>
          <w:b/>
          <w:spacing w:val="2"/>
          <w:sz w:val="22"/>
          <w:szCs w:val="24"/>
          <w:u w:val="single"/>
        </w:rPr>
        <w:t xml:space="preserve"> </w:t>
      </w:r>
      <w:r w:rsidRPr="002A7F91">
        <w:rPr>
          <w:rFonts w:asciiTheme="minorHAnsi" w:eastAsia="Arial" w:hAnsiTheme="minorHAnsi" w:cstheme="minorHAnsi"/>
          <w:b/>
          <w:spacing w:val="-4"/>
          <w:sz w:val="22"/>
          <w:szCs w:val="24"/>
          <w:u w:val="single"/>
        </w:rPr>
        <w:t>v</w:t>
      </w:r>
      <w:r w:rsidRPr="002A7F91">
        <w:rPr>
          <w:rFonts w:asciiTheme="minorHAnsi" w:eastAsia="Arial" w:hAnsiTheme="minorHAnsi" w:cstheme="minorHAnsi"/>
          <w:b/>
          <w:sz w:val="22"/>
          <w:szCs w:val="24"/>
          <w:u w:val="single"/>
        </w:rPr>
        <w:t>odi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 k</w:t>
      </w:r>
      <w:r w:rsidRPr="002A7F91">
        <w:rPr>
          <w:rFonts w:asciiTheme="minorHAnsi" w:eastAsia="Arial" w:hAnsiTheme="minorHAnsi" w:cstheme="minorHAnsi"/>
          <w:spacing w:val="5"/>
          <w:sz w:val="22"/>
          <w:szCs w:val="24"/>
        </w:rPr>
        <w:t>o</w:t>
      </w:r>
      <w:r w:rsidRPr="002A7F91">
        <w:rPr>
          <w:rFonts w:asciiTheme="minorHAnsi" w:eastAsia="Arial" w:hAnsiTheme="minorHAnsi" w:cstheme="minorHAnsi"/>
          <w:sz w:val="22"/>
          <w:szCs w:val="24"/>
        </w:rPr>
        <w:t>ji su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li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lastRenderedPageBreak/>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iv</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za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stiti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f</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x</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9"/>
          <w:sz w:val="22"/>
          <w:szCs w:val="24"/>
        </w:rPr>
        <w:t>e</w:t>
      </w:r>
      <w:r w:rsidRPr="002A7F91">
        <w:rPr>
          <w:rFonts w:asciiTheme="minorHAnsi" w:eastAsia="Arial" w:hAnsiTheme="minorHAnsi" w:cstheme="minorHAnsi"/>
          <w:spacing w:val="-3"/>
          <w:sz w:val="22"/>
          <w:szCs w:val="24"/>
        </w:rPr>
        <w:t>-</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p>
    <w:p w14:paraId="4B047307" w14:textId="77777777" w:rsidR="004B7324"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ua</w:t>
      </w:r>
      <w:r w:rsidRPr="002A7F91">
        <w:rPr>
          <w:rFonts w:asciiTheme="minorHAnsi" w:eastAsia="Arial" w:hAnsiTheme="minorHAnsi" w:cstheme="minorHAnsi"/>
          <w:sz w:val="22"/>
          <w:szCs w:val="24"/>
        </w:rPr>
        <w:t>lne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4BDA8E4"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B04E208" w14:textId="77777777" w:rsidR="0002547A" w:rsidRPr="002A7F91"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 xml:space="preserve">. </w:t>
      </w:r>
      <w:r w:rsidR="005C1DA7" w:rsidRPr="002A7F91">
        <w:rPr>
          <w:rFonts w:asciiTheme="minorHAnsi" w:eastAsia="Arial" w:hAnsiTheme="minorHAnsi" w:cstheme="minorHAnsi"/>
          <w:b/>
          <w:sz w:val="22"/>
          <w:szCs w:val="24"/>
        </w:rPr>
        <w:t xml:space="preserve"> Jamstva</w:t>
      </w:r>
    </w:p>
    <w:p w14:paraId="05603762" w14:textId="77777777"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2A7F91">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14:paraId="5739626C" w14:textId="77777777" w:rsidR="0002547A" w:rsidRPr="002A7F91" w:rsidRDefault="0002547A" w:rsidP="009A28F6">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 xml:space="preserve">neopozive, bezuvjetne, </w:t>
      </w:r>
      <w:r w:rsidRPr="002A7F91">
        <w:rPr>
          <w:rFonts w:asciiTheme="minorHAnsi" w:hAnsiTheme="minorHAnsi" w:cstheme="minorHAnsi"/>
          <w:b/>
          <w:bCs/>
          <w:sz w:val="22"/>
          <w:szCs w:val="24"/>
          <w:lang w:eastAsia="hr-HR"/>
        </w:rPr>
        <w:t>bankarske garancije</w:t>
      </w:r>
      <w:r w:rsidRPr="002A7F91">
        <w:rPr>
          <w:rFonts w:asciiTheme="minorHAnsi" w:hAnsiTheme="minorHAnsi" w:cstheme="minorHAnsi"/>
          <w:bCs/>
          <w:sz w:val="22"/>
          <w:szCs w:val="24"/>
          <w:lang w:eastAsia="hr-HR"/>
        </w:rPr>
        <w:t xml:space="preserve"> naplative na prvi poziv korisnika garancije i bez prigovora</w:t>
      </w:r>
      <w:r w:rsidR="0088498B" w:rsidRPr="002A7F91">
        <w:rPr>
          <w:rFonts w:asciiTheme="minorHAnsi" w:hAnsiTheme="minorHAnsi" w:cstheme="minorHAnsi"/>
          <w:bCs/>
          <w:sz w:val="22"/>
          <w:szCs w:val="24"/>
          <w:lang w:eastAsia="hr-HR"/>
        </w:rPr>
        <w:t>,</w:t>
      </w:r>
    </w:p>
    <w:p w14:paraId="4F81AF70" w14:textId="77777777" w:rsidR="00190D4C" w:rsidRPr="002A7F91" w:rsidRDefault="0002547A" w:rsidP="009A28F6">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2A7F91">
        <w:rPr>
          <w:rFonts w:asciiTheme="minorHAnsi" w:hAnsiTheme="minorHAnsi" w:cstheme="minorHAnsi"/>
          <w:b/>
          <w:bCs/>
          <w:sz w:val="22"/>
          <w:szCs w:val="24"/>
          <w:lang w:eastAsia="hr-HR"/>
        </w:rPr>
        <w:t>bjanko zadužnice</w:t>
      </w:r>
    </w:p>
    <w:p w14:paraId="3D342C3C" w14:textId="77777777" w:rsidR="006B3D49" w:rsidRPr="002A7F91" w:rsidRDefault="0002547A" w:rsidP="009A28F6">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2A7F91">
        <w:rPr>
          <w:rFonts w:asciiTheme="minorHAnsi" w:hAnsiTheme="minorHAnsi" w:cstheme="minorHAnsi"/>
          <w:b/>
          <w:bCs/>
          <w:sz w:val="22"/>
          <w:szCs w:val="24"/>
          <w:lang w:eastAsia="hr-HR"/>
        </w:rPr>
        <w:t>mjenice</w:t>
      </w:r>
    </w:p>
    <w:p w14:paraId="1591DDC1" w14:textId="77777777" w:rsidR="00D41C32" w:rsidRPr="002A7F91" w:rsidRDefault="0002547A" w:rsidP="009A28F6">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
          <w:bCs/>
          <w:sz w:val="22"/>
          <w:szCs w:val="24"/>
          <w:lang w:eastAsia="hr-HR"/>
        </w:rPr>
        <w:t>novčanog pologa</w:t>
      </w:r>
      <w:r w:rsidRPr="002A7F91">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14:paraId="17F4F46E" w14:textId="33ACF272"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p</w:t>
      </w:r>
      <w:r w:rsidR="0088498B" w:rsidRPr="002A7F91">
        <w:rPr>
          <w:rFonts w:asciiTheme="minorHAnsi" w:hAnsiTheme="minorHAnsi" w:cstheme="minorHAnsi"/>
          <w:bCs/>
          <w:sz w:val="22"/>
          <w:szCs w:val="24"/>
          <w:lang w:eastAsia="hr-HR"/>
        </w:rPr>
        <w:t xml:space="preserve">laćanja: </w:t>
      </w:r>
      <w:r w:rsidR="0088498B" w:rsidRPr="002A7F91">
        <w:rPr>
          <w:rFonts w:asciiTheme="minorHAnsi" w:hAnsiTheme="minorHAnsi" w:cstheme="minorHAnsi"/>
          <w:b/>
          <w:bCs/>
          <w:sz w:val="22"/>
          <w:szCs w:val="24"/>
          <w:lang w:eastAsia="hr-HR"/>
        </w:rPr>
        <w:t xml:space="preserve">ev.br. </w:t>
      </w:r>
      <w:r w:rsidR="003F235D">
        <w:rPr>
          <w:rFonts w:asciiTheme="minorHAnsi" w:hAnsiTheme="minorHAnsi" w:cstheme="minorHAnsi"/>
          <w:b/>
          <w:bCs/>
          <w:sz w:val="22"/>
          <w:szCs w:val="24"/>
          <w:lang w:eastAsia="hr-HR"/>
        </w:rPr>
        <w:t>___________</w:t>
      </w:r>
      <w:r w:rsidRPr="002A7F91">
        <w:rPr>
          <w:rFonts w:asciiTheme="minorHAnsi" w:hAnsiTheme="minorHAnsi" w:cstheme="minorHAnsi"/>
          <w:bCs/>
          <w:sz w:val="22"/>
          <w:szCs w:val="24"/>
          <w:lang w:eastAsia="hr-HR"/>
        </w:rPr>
        <w:t xml:space="preserve"> – polog jamstva za ___________ (navesti vrstu jamstva)</w:t>
      </w:r>
    </w:p>
    <w:p w14:paraId="7FF50127"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U svakoj bankarskoj garanciji mora biti navedeno da je korisnik garancije Klinički bolnički centar Sestre milosrdnice, Vinogradska cesta 29, Zagreb.</w:t>
      </w:r>
    </w:p>
    <w:p w14:paraId="753A3E95"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Na svakoj bankarskoj garanciji mora biti izrijekom navedeno da je bezuvjetna, neopoziva, naplativa na prvi poziv korisnika garancije i bez prigovora.</w:t>
      </w:r>
    </w:p>
    <w:p w14:paraId="567FDF6D" w14:textId="77777777" w:rsidR="00EF2A1E" w:rsidRPr="002A7F91" w:rsidRDefault="00EF2A1E"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p>
    <w:p w14:paraId="7D89BB0B" w14:textId="77777777" w:rsidR="00723C16" w:rsidRPr="002A7F91" w:rsidRDefault="00723C1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1</w:t>
      </w:r>
      <w:r w:rsidR="005C1DA7" w:rsidRPr="002A7F91">
        <w:rPr>
          <w:rFonts w:asciiTheme="minorHAnsi" w:eastAsia="Arial" w:hAnsiTheme="minorHAnsi" w:cstheme="minorHAnsi"/>
          <w:b/>
          <w:sz w:val="22"/>
          <w:szCs w:val="24"/>
        </w:rPr>
        <w:t xml:space="preserve">. </w:t>
      </w:r>
    </w:p>
    <w:p w14:paraId="27D99EF1" w14:textId="77777777" w:rsidR="000434E8" w:rsidRPr="002A7F91"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2A7F91">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w:t>
      </w:r>
      <w:r w:rsidR="00C852C9" w:rsidRPr="002A7F91">
        <w:rPr>
          <w:rFonts w:asciiTheme="minorHAnsi" w:hAnsiTheme="minorHAnsi" w:cstheme="minorHAnsi"/>
          <w:bCs/>
          <w:sz w:val="22"/>
          <w:szCs w:val="24"/>
          <w:lang w:eastAsia="hr-HR"/>
        </w:rPr>
        <w:t>usluge</w:t>
      </w:r>
      <w:r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2A7F91">
        <w:rPr>
          <w:rFonts w:asciiTheme="minorHAnsi" w:hAnsiTheme="minorHAnsi" w:cstheme="minorHAnsi"/>
          <w:b/>
          <w:sz w:val="22"/>
          <w:szCs w:val="24"/>
        </w:rPr>
        <w:t>u visini 10 % (deset posto) ukupne vrijednosti ovog Ugovora (bez PDV-a)</w:t>
      </w:r>
      <w:r w:rsidRPr="002A7F91">
        <w:rPr>
          <w:rFonts w:asciiTheme="minorHAnsi" w:hAnsiTheme="minorHAnsi" w:cstheme="minorHAnsi"/>
          <w:sz w:val="22"/>
          <w:szCs w:val="24"/>
        </w:rPr>
        <w:t xml:space="preserve"> kao osiguranje Naručitelju da će u ugovorenom roku isporučiti, instalirati i pustiti u rad ugovorenu robu,</w:t>
      </w:r>
      <w:r w:rsidR="00693EE0" w:rsidRPr="002A7F91">
        <w:rPr>
          <w:rFonts w:asciiTheme="minorHAnsi" w:hAnsiTheme="minorHAnsi" w:cstheme="minorHAnsi"/>
          <w:sz w:val="22"/>
          <w:szCs w:val="24"/>
        </w:rPr>
        <w:t xml:space="preserve"> odnosno izvršiti uslugu</w:t>
      </w:r>
      <w:r w:rsidRPr="002A7F91">
        <w:rPr>
          <w:rFonts w:asciiTheme="minorHAnsi" w:hAnsiTheme="minorHAnsi" w:cstheme="minorHAnsi"/>
          <w:sz w:val="22"/>
          <w:szCs w:val="24"/>
        </w:rPr>
        <w:t xml:space="preserve"> prema zahtjevima Naručitelja, pravilima struke, važećim standardima, normativima, zakonima i tehničkim propisima </w:t>
      </w:r>
    </w:p>
    <w:p w14:paraId="62B35D63" w14:textId="77777777" w:rsidR="001A5076" w:rsidRPr="002A7F91"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14:paraId="16129701" w14:textId="77777777" w:rsidR="0002547A" w:rsidRPr="002A7F91"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sz w:val="22"/>
          <w:szCs w:val="24"/>
        </w:rPr>
        <w:t>Republike Hrvatske</w:t>
      </w:r>
      <w:r w:rsidRPr="002A7F91">
        <w:rPr>
          <w:rFonts w:asciiTheme="minorHAnsi" w:hAnsiTheme="minorHAnsi" w:cstheme="minorHAnsi"/>
          <w:bCs/>
          <w:sz w:val="22"/>
          <w:szCs w:val="24"/>
          <w:lang w:eastAsia="hr-HR"/>
        </w:rPr>
        <w:t>, na način opisan u troškovniku kao i za slučaj povrede ugovorenih obveza</w:t>
      </w:r>
      <w:r w:rsidRPr="002A7F91">
        <w:rPr>
          <w:rFonts w:asciiTheme="minorHAnsi" w:hAnsiTheme="minorHAnsi" w:cstheme="minorHAnsi"/>
          <w:sz w:val="22"/>
          <w:szCs w:val="24"/>
        </w:rPr>
        <w:t>.</w:t>
      </w:r>
    </w:p>
    <w:p w14:paraId="6237B463" w14:textId="77777777" w:rsidR="006E06F1"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2A7F91">
        <w:rPr>
          <w:rFonts w:asciiTheme="minorHAnsi" w:hAnsiTheme="minorHAnsi" w:cstheme="minorHAnsi"/>
          <w:bCs/>
          <w:sz w:val="22"/>
          <w:szCs w:val="24"/>
          <w:lang w:eastAsia="hr-HR"/>
        </w:rPr>
        <w:t>Jamstvo za uredno ispunjenje ugovora treba biti s rokom valjanosti najmanje 10 (deset)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00723C16" w:rsidRPr="002A7F91">
        <w:rPr>
          <w:rFonts w:asciiTheme="minorHAnsi" w:hAnsiTheme="minorHAnsi" w:cstheme="minorHAnsi"/>
          <w:bCs/>
          <w:sz w:val="22"/>
          <w:szCs w:val="24"/>
          <w:lang w:val="hr-HR"/>
        </w:rPr>
        <w:t>.</w:t>
      </w:r>
    </w:p>
    <w:p w14:paraId="0E102E8E"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DD6C957"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dono</w:t>
      </w:r>
      <w:r w:rsidR="00042926" w:rsidRPr="002A7F91">
        <w:rPr>
          <w:rFonts w:asciiTheme="minorHAnsi" w:eastAsia="Arial" w:hAnsiTheme="minorHAnsi" w:cstheme="minorHAnsi"/>
          <w:b/>
          <w:spacing w:val="-2"/>
          <w:sz w:val="22"/>
          <w:szCs w:val="24"/>
        </w:rPr>
        <w:t>š</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dlu</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 od</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b</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 xml:space="preserve">ru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li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poni</w:t>
      </w:r>
      <w:r w:rsidR="00042926" w:rsidRPr="002A7F91">
        <w:rPr>
          <w:rFonts w:asciiTheme="minorHAnsi" w:eastAsia="Arial" w:hAnsiTheme="minorHAnsi" w:cstheme="minorHAnsi"/>
          <w:b/>
          <w:spacing w:val="1"/>
          <w:sz w:val="22"/>
          <w:szCs w:val="24"/>
        </w:rPr>
        <w:t>š</w:t>
      </w:r>
      <w:r w:rsidR="00042926" w:rsidRPr="002A7F91">
        <w:rPr>
          <w:rFonts w:asciiTheme="minorHAnsi" w:eastAsia="Arial" w:hAnsiTheme="minorHAnsi" w:cstheme="minorHAnsi"/>
          <w:b/>
          <w:sz w:val="22"/>
          <w:szCs w:val="24"/>
        </w:rPr>
        <w:t>ten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u</w:t>
      </w:r>
    </w:p>
    <w:p w14:paraId="53F6DA95" w14:textId="36CFB5AD" w:rsidR="0073598B" w:rsidRPr="002A7F91"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2A7F91">
        <w:rPr>
          <w:rFonts w:asciiTheme="minorHAnsi" w:eastAsia="Arial" w:hAnsiTheme="minorHAnsi" w:cstheme="minorHAnsi"/>
          <w:spacing w:val="1"/>
          <w:sz w:val="22"/>
          <w:szCs w:val="24"/>
          <w:lang w:val="hr-HR"/>
        </w:rPr>
        <w:t xml:space="preserve">Odluku o odabiru ili poništenju nabave, Naručitelj će donijeti u roku od </w:t>
      </w:r>
      <w:r w:rsidR="00CC674A" w:rsidRPr="002A7F91">
        <w:rPr>
          <w:rFonts w:asciiTheme="minorHAnsi" w:eastAsia="Arial" w:hAnsiTheme="minorHAnsi" w:cstheme="minorHAnsi"/>
          <w:spacing w:val="1"/>
          <w:sz w:val="22"/>
          <w:szCs w:val="24"/>
          <w:lang w:val="hr-HR"/>
        </w:rPr>
        <w:t>9</w:t>
      </w:r>
      <w:r w:rsidR="008B7AFC" w:rsidRPr="002A7F91">
        <w:rPr>
          <w:rFonts w:asciiTheme="minorHAnsi" w:eastAsia="Arial" w:hAnsiTheme="minorHAnsi" w:cstheme="minorHAnsi"/>
          <w:spacing w:val="1"/>
          <w:sz w:val="22"/>
          <w:szCs w:val="24"/>
          <w:lang w:val="hr-HR"/>
        </w:rPr>
        <w:t>0</w:t>
      </w:r>
      <w:r w:rsidRPr="002A7F91">
        <w:rPr>
          <w:rFonts w:asciiTheme="minorHAnsi" w:eastAsia="Arial" w:hAnsiTheme="minorHAnsi" w:cstheme="minorHAnsi"/>
          <w:spacing w:val="1"/>
          <w:sz w:val="22"/>
          <w:szCs w:val="24"/>
          <w:lang w:val="hr-HR"/>
        </w:rPr>
        <w:t xml:space="preserve"> (</w:t>
      </w:r>
      <w:r w:rsidR="00CC674A" w:rsidRPr="002A7F91">
        <w:rPr>
          <w:rFonts w:asciiTheme="minorHAnsi" w:eastAsia="Arial" w:hAnsiTheme="minorHAnsi" w:cstheme="minorHAnsi"/>
          <w:spacing w:val="1"/>
          <w:sz w:val="22"/>
          <w:szCs w:val="24"/>
          <w:lang w:val="hr-HR"/>
        </w:rPr>
        <w:t>devedeset</w:t>
      </w:r>
      <w:r w:rsidRPr="002A7F91">
        <w:rPr>
          <w:rFonts w:asciiTheme="minorHAnsi" w:eastAsia="Arial" w:hAnsiTheme="minorHAnsi" w:cstheme="minorHAnsi"/>
          <w:spacing w:val="1"/>
          <w:sz w:val="22"/>
          <w:szCs w:val="24"/>
          <w:lang w:val="hr-HR"/>
        </w:rPr>
        <w:t>) dana od dan</w:t>
      </w:r>
      <w:r w:rsidR="0091265F" w:rsidRPr="002A7F91">
        <w:rPr>
          <w:rFonts w:asciiTheme="minorHAnsi" w:eastAsia="Arial" w:hAnsiTheme="minorHAnsi" w:cstheme="minorHAnsi"/>
          <w:spacing w:val="1"/>
          <w:sz w:val="22"/>
          <w:szCs w:val="24"/>
          <w:lang w:val="hr-HR"/>
        </w:rPr>
        <w:t>a isteka roka za dostavu ponude</w:t>
      </w:r>
      <w:r w:rsidRPr="002A7F91">
        <w:rPr>
          <w:rFonts w:asciiTheme="minorHAnsi" w:eastAsia="Arial" w:hAnsiTheme="minorHAnsi" w:cstheme="minorHAnsi"/>
          <w:spacing w:val="1"/>
          <w:sz w:val="22"/>
          <w:szCs w:val="24"/>
          <w:lang w:val="hr-HR"/>
        </w:rPr>
        <w:t xml:space="preserve">, koju će dostaviti Ponuditeljima sukladno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r w:rsidRPr="002A7F91">
        <w:rPr>
          <w:rFonts w:asciiTheme="minorHAnsi" w:eastAsia="Arial" w:hAnsiTheme="minorHAnsi" w:cstheme="minorHAnsi"/>
          <w:spacing w:val="1"/>
          <w:sz w:val="22"/>
          <w:szCs w:val="24"/>
          <w:lang w:val="hr-HR"/>
        </w:rPr>
        <w:t>.</w:t>
      </w:r>
    </w:p>
    <w:p w14:paraId="402C6703" w14:textId="77777777" w:rsidR="0002547A" w:rsidRPr="002A7F91"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278B29D"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26</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 ug</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ra</w:t>
      </w:r>
    </w:p>
    <w:p w14:paraId="6B68E050" w14:textId="77777777" w:rsidR="00373960" w:rsidRPr="002A7F91"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8"/>
          <w:sz w:val="22"/>
          <w:szCs w:val="24"/>
        </w:rPr>
        <w:t xml:space="preserve"> </w:t>
      </w:r>
      <w:r w:rsidR="00503448" w:rsidRPr="002A7F91">
        <w:rPr>
          <w:rFonts w:asciiTheme="minorHAnsi" w:eastAsia="Arial" w:hAnsiTheme="minorHAnsi" w:cstheme="minorHAnsi"/>
          <w:spacing w:val="2"/>
          <w:sz w:val="22"/>
          <w:szCs w:val="24"/>
        </w:rPr>
        <w:t>isporučiti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w:t>
      </w:r>
      <w:r w:rsidRPr="002A7F91">
        <w:rPr>
          <w:rFonts w:asciiTheme="minorHAnsi" w:eastAsia="Arial" w:hAnsiTheme="minorHAnsi" w:cstheme="minorHAnsi"/>
          <w:sz w:val="22"/>
          <w:szCs w:val="24"/>
        </w:rPr>
        <w:t>,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 U</w:t>
      </w:r>
      <w:r w:rsidRPr="002A7F91">
        <w:rPr>
          <w:rFonts w:asciiTheme="minorHAnsi" w:eastAsia="Arial" w:hAnsiTheme="minorHAnsi" w:cstheme="minorHAnsi"/>
          <w:spacing w:val="-2"/>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BC4262" w:rsidRPr="002A7F91">
        <w:rPr>
          <w:rFonts w:asciiTheme="minorHAnsi" w:eastAsia="Arial" w:hAnsiTheme="minorHAnsi" w:cstheme="minorHAnsi"/>
          <w:sz w:val="22"/>
          <w:szCs w:val="24"/>
        </w:rPr>
        <w:t xml:space="preserve">ra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001078D1" w:rsidRPr="002A7F91">
        <w:rPr>
          <w:rFonts w:asciiTheme="minorHAnsi" w:eastAsia="Arial" w:hAnsiTheme="minorHAnsi" w:cstheme="minorHAnsi"/>
          <w:spacing w:val="1"/>
          <w:sz w:val="22"/>
          <w:szCs w:val="24"/>
        </w:rPr>
        <w:t>nabavi</w:t>
      </w:r>
      <w:r w:rsidR="001078D1" w:rsidRPr="002A7F91">
        <w:rPr>
          <w:rFonts w:asciiTheme="minorHAnsi" w:eastAsia="Arial" w:hAnsiTheme="minorHAnsi" w:cstheme="minorHAnsi"/>
          <w:b/>
          <w:spacing w:val="1"/>
          <w:sz w:val="22"/>
          <w:szCs w:val="24"/>
        </w:rPr>
        <w:t xml:space="preserve"> </w:t>
      </w:r>
    </w:p>
    <w:p w14:paraId="31724E82" w14:textId="5A112421" w:rsidR="00847C22"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14:paraId="5EA3FC4C" w14:textId="0C119281" w:rsidR="005D7AE3" w:rsidRDefault="005D7AE3"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14:paraId="192E1C62" w14:textId="77777777" w:rsidR="005D7AE3" w:rsidRPr="002A7F91" w:rsidRDefault="005D7AE3"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14:paraId="093A9BEF" w14:textId="77777777" w:rsidR="00AD6FA3" w:rsidRPr="002A7F91"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bCs/>
          <w:spacing w:val="1"/>
          <w:sz w:val="22"/>
          <w:szCs w:val="24"/>
          <w:lang w:val="hr-HR"/>
        </w:rPr>
        <w:lastRenderedPageBreak/>
        <w:t xml:space="preserve">  </w:t>
      </w:r>
      <w:r w:rsidR="00320B61"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z w:val="22"/>
          <w:szCs w:val="24"/>
        </w:rPr>
        <w:t>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z w:val="22"/>
          <w:szCs w:val="24"/>
        </w:rPr>
        <w:t>je</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1"/>
          <w:sz w:val="22"/>
          <w:szCs w:val="24"/>
        </w:rPr>
        <w:t>g</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w:t>
      </w:r>
    </w:p>
    <w:p w14:paraId="287CD6F9"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00E37E85" w:rsidRPr="002A7F91">
        <w:rPr>
          <w:rFonts w:asciiTheme="minorHAnsi" w:eastAsia="Arial" w:hAnsiTheme="minorHAnsi" w:cstheme="minorHAnsi"/>
          <w:spacing w:val="1"/>
          <w:sz w:val="22"/>
          <w:szCs w:val="24"/>
        </w:rPr>
        <w:t>ob</w:t>
      </w:r>
      <w:r w:rsidR="00E37E85" w:rsidRPr="002A7F91">
        <w:rPr>
          <w:rFonts w:asciiTheme="minorHAnsi" w:eastAsia="Arial" w:hAnsiTheme="minorHAnsi" w:cstheme="minorHAnsi"/>
          <w:sz w:val="22"/>
          <w:szCs w:val="24"/>
        </w:rPr>
        <w:t>l</w:t>
      </w:r>
      <w:r w:rsidR="00E37E85" w:rsidRPr="002A7F91">
        <w:rPr>
          <w:rFonts w:asciiTheme="minorHAnsi" w:eastAsia="Arial" w:hAnsiTheme="minorHAnsi" w:cstheme="minorHAnsi"/>
          <w:spacing w:val="-1"/>
          <w:sz w:val="22"/>
          <w:szCs w:val="24"/>
        </w:rPr>
        <w:t>i</w:t>
      </w:r>
      <w:r w:rsidR="00E37E85" w:rsidRPr="002A7F91">
        <w:rPr>
          <w:rFonts w:asciiTheme="minorHAnsi" w:eastAsia="Arial" w:hAnsiTheme="minorHAnsi" w:cstheme="minorHAnsi"/>
          <w:sz w:val="22"/>
          <w:szCs w:val="24"/>
        </w:rPr>
        <w:t xml:space="preserve">k </w:t>
      </w:r>
      <w:r w:rsidR="00E37E85" w:rsidRPr="002A7F91">
        <w:rPr>
          <w:rFonts w:asciiTheme="minorHAnsi" w:eastAsia="Arial" w:hAnsiTheme="minorHAnsi" w:cstheme="minorHAnsi"/>
          <w:spacing w:val="4"/>
          <w:sz w:val="22"/>
          <w:szCs w:val="24"/>
        </w:rPr>
        <w:t>ugovora</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00E37E85" w:rsidRPr="002A7F91">
        <w:rPr>
          <w:rFonts w:asciiTheme="minorHAnsi" w:eastAsia="Arial" w:hAnsiTheme="minorHAnsi" w:cstheme="minorHAnsi"/>
          <w:spacing w:val="1"/>
          <w:sz w:val="22"/>
          <w:szCs w:val="24"/>
        </w:rPr>
        <w:t>p</w:t>
      </w:r>
      <w:r w:rsidR="00E37E85" w:rsidRPr="002A7F91">
        <w:rPr>
          <w:rFonts w:asciiTheme="minorHAnsi" w:eastAsia="Arial" w:hAnsiTheme="minorHAnsi" w:cstheme="minorHAnsi"/>
          <w:sz w:val="22"/>
          <w:szCs w:val="24"/>
        </w:rPr>
        <w:t>isa</w:t>
      </w:r>
      <w:r w:rsidR="00E37E85" w:rsidRPr="002A7F91">
        <w:rPr>
          <w:rFonts w:asciiTheme="minorHAnsi" w:eastAsia="Arial" w:hAnsiTheme="minorHAnsi" w:cstheme="minorHAnsi"/>
          <w:spacing w:val="1"/>
          <w:sz w:val="22"/>
          <w:szCs w:val="24"/>
        </w:rPr>
        <w:t>n</w:t>
      </w:r>
      <w:r w:rsidR="00E37E85" w:rsidRPr="002A7F91">
        <w:rPr>
          <w:rFonts w:asciiTheme="minorHAnsi" w:eastAsia="Arial" w:hAnsiTheme="minorHAnsi" w:cstheme="minorHAnsi"/>
          <w:sz w:val="22"/>
          <w:szCs w:val="24"/>
        </w:rPr>
        <w:t xml:space="preserve">i, </w:t>
      </w:r>
      <w:r w:rsidR="00E37E85" w:rsidRPr="002A7F91">
        <w:rPr>
          <w:rFonts w:asciiTheme="minorHAnsi" w:eastAsia="Arial" w:hAnsiTheme="minorHAnsi" w:cstheme="minorHAnsi"/>
          <w:spacing w:val="4"/>
          <w:sz w:val="22"/>
          <w:szCs w:val="24"/>
        </w:rPr>
        <w:t>potpisan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i</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3"/>
          <w:sz w:val="22"/>
          <w:szCs w:val="24"/>
        </w:rPr>
        <w:t>ovjeren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pečatom</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5"/>
          <w:sz w:val="22"/>
          <w:szCs w:val="24"/>
        </w:rPr>
        <w:t>odgovornih</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2"/>
          <w:sz w:val="22"/>
          <w:szCs w:val="24"/>
        </w:rPr>
        <w:t>osoba</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ugovornih</w:t>
      </w:r>
    </w:p>
    <w:p w14:paraId="584FDC4E"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w:t>
      </w:r>
    </w:p>
    <w:p w14:paraId="0AC391FA"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8"/>
          <w:sz w:val="22"/>
          <w:szCs w:val="24"/>
        </w:rPr>
        <w:t xml:space="preserve"> </w:t>
      </w:r>
      <w:proofErr w:type="gramStart"/>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rne </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ne</w:t>
      </w:r>
      <w:proofErr w:type="gramEnd"/>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w:t>
      </w:r>
      <w:r w:rsidR="00A9016C" w:rsidRPr="002A7F91">
        <w:rPr>
          <w:rFonts w:asciiTheme="minorHAnsi" w:eastAsia="Arial" w:hAnsiTheme="minorHAnsi" w:cstheme="minorHAnsi"/>
          <w:spacing w:val="-1"/>
          <w:sz w:val="22"/>
          <w:szCs w:val="24"/>
        </w:rPr>
        <w:t>Klinič</w:t>
      </w:r>
      <w:r w:rsidR="004F4D02" w:rsidRPr="002A7F91">
        <w:rPr>
          <w:rFonts w:asciiTheme="minorHAnsi" w:eastAsia="Arial" w:hAnsiTheme="minorHAnsi" w:cstheme="minorHAnsi"/>
          <w:spacing w:val="-1"/>
          <w:sz w:val="22"/>
          <w:szCs w:val="24"/>
        </w:rPr>
        <w:t>ki bo</w:t>
      </w:r>
      <w:r w:rsidR="00A9016C" w:rsidRPr="002A7F91">
        <w:rPr>
          <w:rFonts w:asciiTheme="minorHAnsi" w:eastAsia="Arial" w:hAnsiTheme="minorHAnsi" w:cstheme="minorHAnsi"/>
          <w:spacing w:val="-1"/>
          <w:sz w:val="22"/>
          <w:szCs w:val="24"/>
        </w:rPr>
        <w:t>lnički centar Sestre milosrdnice</w:t>
      </w:r>
      <w:r w:rsidRPr="002A7F91">
        <w:rPr>
          <w:rFonts w:asciiTheme="minorHAnsi" w:eastAsia="Arial" w:hAnsiTheme="minorHAnsi" w:cstheme="minorHAnsi"/>
          <w:sz w:val="22"/>
          <w:szCs w:val="24"/>
        </w:rPr>
        <w:t>)/</w:t>
      </w:r>
    </w:p>
    <w:p w14:paraId="0BC3DE0B" w14:textId="77777777" w:rsidR="008A79A5" w:rsidRPr="002A7F91"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w:t>
      </w:r>
      <w:r w:rsidR="00CF703B" w:rsidRPr="002A7F91">
        <w:rPr>
          <w:rFonts w:asciiTheme="minorHAnsi" w:eastAsia="Arial" w:hAnsiTheme="minorHAnsi" w:cstheme="minorHAnsi"/>
          <w:spacing w:val="1"/>
          <w:sz w:val="22"/>
          <w:szCs w:val="24"/>
        </w:rPr>
        <w:t>_____________</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w:t>
      </w:r>
    </w:p>
    <w:p w14:paraId="68AD2FDB" w14:textId="7815336C" w:rsidR="00921E89" w:rsidRPr="002A7F91" w:rsidRDefault="005B662E" w:rsidP="006400D3">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eastAsia="Arial" w:hAnsiTheme="minorHAnsi" w:cstheme="minorHAnsi"/>
          <w:spacing w:val="1"/>
          <w:sz w:val="22"/>
          <w:szCs w:val="24"/>
        </w:rPr>
        <w:t>-</w:t>
      </w:r>
      <w:r w:rsidR="00173772"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b/>
          <w:spacing w:val="1"/>
          <w:sz w:val="22"/>
          <w:szCs w:val="24"/>
        </w:rPr>
        <w:t>p</w:t>
      </w:r>
      <w:r w:rsidR="00042926" w:rsidRPr="002A7F91">
        <w:rPr>
          <w:rFonts w:asciiTheme="minorHAnsi" w:eastAsia="Arial" w:hAnsiTheme="minorHAnsi" w:cstheme="minorHAnsi"/>
          <w:b/>
          <w:sz w:val="22"/>
          <w:szCs w:val="24"/>
        </w:rPr>
        <w:t>re</w:t>
      </w:r>
      <w:r w:rsidR="00042926" w:rsidRPr="002A7F91">
        <w:rPr>
          <w:rFonts w:asciiTheme="minorHAnsi" w:eastAsia="Arial" w:hAnsiTheme="minorHAnsi" w:cstheme="minorHAnsi"/>
          <w:b/>
          <w:spacing w:val="1"/>
          <w:sz w:val="22"/>
          <w:szCs w:val="24"/>
        </w:rPr>
        <w:t>d</w:t>
      </w:r>
      <w:r w:rsidR="00042926" w:rsidRPr="002A7F91">
        <w:rPr>
          <w:rFonts w:asciiTheme="minorHAnsi" w:eastAsia="Arial" w:hAnsiTheme="minorHAnsi" w:cstheme="minorHAnsi"/>
          <w:b/>
          <w:spacing w:val="-1"/>
          <w:sz w:val="22"/>
          <w:szCs w:val="24"/>
        </w:rPr>
        <w:t>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na</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e</w:t>
      </w:r>
      <w:r w:rsidR="00081F67" w:rsidRPr="002A7F91">
        <w:rPr>
          <w:rFonts w:asciiTheme="minorHAnsi" w:eastAsia="Arial" w:hAnsiTheme="minorHAnsi" w:cstheme="minorHAnsi"/>
          <w:b/>
          <w:spacing w:val="1"/>
          <w:sz w:val="22"/>
          <w:szCs w:val="24"/>
        </w:rPr>
        <w:t>:</w:t>
      </w:r>
      <w:r w:rsidR="00BE7737" w:rsidRPr="002A7F91">
        <w:rPr>
          <w:rFonts w:asciiTheme="minorHAnsi" w:hAnsiTheme="minorHAnsi" w:cstheme="minorHAnsi"/>
          <w:b/>
          <w:sz w:val="22"/>
          <w:szCs w:val="22"/>
          <w:lang w:val="en-AU" w:eastAsia="hr-HR"/>
        </w:rPr>
        <w:t xml:space="preserve"> </w:t>
      </w:r>
      <w:r w:rsidR="003F235D" w:rsidRPr="003F235D">
        <w:rPr>
          <w:rFonts w:asciiTheme="minorHAnsi" w:hAnsiTheme="minorHAnsi" w:cstheme="minorHAnsi"/>
          <w:b/>
          <w:sz w:val="22"/>
          <w:szCs w:val="24"/>
          <w:lang w:val="en-AU" w:eastAsia="hr-HR"/>
        </w:rPr>
        <w:t>Održavanje sustava za praćenje rublja i optimizaciju zaliha uz pomoć barcode i RFID tehnologije za potrebe KBCSM</w:t>
      </w:r>
    </w:p>
    <w:p w14:paraId="0B00EDB5" w14:textId="5711C1EB" w:rsidR="001C43D9" w:rsidRPr="002A7F91" w:rsidRDefault="00B432D3" w:rsidP="006400D3">
      <w:pPr>
        <w:tabs>
          <w:tab w:val="left" w:pos="9639"/>
        </w:tabs>
        <w:spacing w:after="75" w:line="276" w:lineRule="auto"/>
        <w:ind w:left="284" w:right="77"/>
        <w:textAlignment w:val="baseline"/>
        <w:rPr>
          <w:rFonts w:asciiTheme="minorHAnsi" w:eastAsia="Arial" w:hAnsiTheme="minorHAnsi" w:cstheme="minorHAnsi"/>
          <w:sz w:val="22"/>
          <w:szCs w:val="24"/>
        </w:rPr>
      </w:pPr>
      <w:r w:rsidRPr="002A7F91">
        <w:rPr>
          <w:rFonts w:asciiTheme="minorHAnsi" w:eastAsia="Arial" w:hAnsiTheme="minorHAnsi" w:cstheme="minorHAnsi"/>
          <w:sz w:val="22"/>
          <w:szCs w:val="24"/>
        </w:rPr>
        <w:t>-</w:t>
      </w:r>
      <w:r w:rsidR="00173772"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 xml:space="preserve"> d</w:t>
      </w:r>
      <w:r w:rsidR="00042926" w:rsidRPr="002A7F91">
        <w:rPr>
          <w:rFonts w:asciiTheme="minorHAnsi" w:eastAsia="Arial" w:hAnsiTheme="minorHAnsi" w:cstheme="minorHAnsi"/>
          <w:sz w:val="22"/>
          <w:szCs w:val="24"/>
        </w:rPr>
        <w:t>io</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ora</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ab</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kla</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9"/>
          <w:sz w:val="22"/>
          <w:szCs w:val="24"/>
        </w:rPr>
        <w:t xml:space="preserve"> </w:t>
      </w:r>
      <w:r w:rsidR="00042926" w:rsidRPr="002A7F91">
        <w:rPr>
          <w:rFonts w:asciiTheme="minorHAnsi" w:eastAsia="Arial" w:hAnsiTheme="minorHAnsi" w:cstheme="minorHAnsi"/>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2"/>
          <w:sz w:val="22"/>
          <w:szCs w:val="24"/>
        </w:rPr>
        <w:t>i</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w:t>
      </w:r>
    </w:p>
    <w:p w14:paraId="3DAC0269" w14:textId="77777777" w:rsidR="00AD6FA3" w:rsidRPr="002A7F91"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čina</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9"/>
          <w:sz w:val="22"/>
          <w:szCs w:val="24"/>
        </w:rPr>
        <w:t xml:space="preserve"> </w:t>
      </w:r>
    </w:p>
    <w:p w14:paraId="0AE53ED4" w14:textId="77777777" w:rsidR="001D1A21" w:rsidRPr="002A7F91"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z w:val="22"/>
          <w:szCs w:val="24"/>
        </w:rPr>
        <w:t>Klinički boln</w:t>
      </w:r>
      <w:r w:rsidR="00052260" w:rsidRPr="002A7F91">
        <w:rPr>
          <w:rFonts w:asciiTheme="minorHAnsi" w:eastAsia="Arial" w:hAnsiTheme="minorHAnsi" w:cstheme="minorHAnsi"/>
          <w:sz w:val="22"/>
          <w:szCs w:val="24"/>
        </w:rPr>
        <w:t>ički cen</w:t>
      </w:r>
      <w:r w:rsidR="00E222BA" w:rsidRPr="002A7F91">
        <w:rPr>
          <w:rFonts w:asciiTheme="minorHAnsi" w:eastAsia="Arial" w:hAnsiTheme="minorHAnsi" w:cstheme="minorHAnsi"/>
          <w:sz w:val="22"/>
          <w:szCs w:val="24"/>
        </w:rPr>
        <w:t>tar Sestre mil</w:t>
      </w:r>
      <w:r w:rsidR="00DC477A" w:rsidRPr="002A7F91">
        <w:rPr>
          <w:rFonts w:asciiTheme="minorHAnsi" w:eastAsia="Arial" w:hAnsiTheme="minorHAnsi" w:cstheme="minorHAnsi"/>
          <w:sz w:val="22"/>
          <w:szCs w:val="24"/>
        </w:rPr>
        <w:t xml:space="preserve">osrdnice, </w:t>
      </w:r>
      <w:r w:rsidR="0080035A" w:rsidRPr="002A7F91">
        <w:rPr>
          <w:rFonts w:asciiTheme="minorHAnsi" w:eastAsia="Arial" w:hAnsiTheme="minorHAnsi" w:cstheme="minorHAnsi"/>
          <w:sz w:val="22"/>
          <w:szCs w:val="24"/>
        </w:rPr>
        <w:t>Vinogradska 29</w:t>
      </w:r>
    </w:p>
    <w:p w14:paraId="17A805D6" w14:textId="77777777" w:rsidR="001C322B" w:rsidRPr="002A7F91"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−ci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420EDB"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me</w:t>
      </w:r>
      <w:r w:rsidR="00042926" w:rsidRPr="002A7F91">
        <w:rPr>
          <w:rFonts w:asciiTheme="minorHAnsi" w:eastAsia="Arial" w:hAnsiTheme="minorHAnsi" w:cstheme="minorHAnsi"/>
          <w:spacing w:val="-2"/>
          <w:sz w:val="22"/>
          <w:szCs w:val="24"/>
        </w:rPr>
        <w:t>t</w:t>
      </w:r>
      <w:r w:rsidR="00E03633"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 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dn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c</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no</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z w:val="22"/>
          <w:szCs w:val="24"/>
        </w:rPr>
        <w:t xml:space="preserve">sti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A06B2C"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r w:rsidR="00B41CE9"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iku</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i ci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1"/>
          <w:sz w:val="22"/>
          <w:szCs w:val="24"/>
        </w:rPr>
        <w:t>da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w:t>
      </w:r>
    </w:p>
    <w:p w14:paraId="23F4ACC6" w14:textId="0D34B73E" w:rsidR="00DD0D03" w:rsidRPr="002A7F91"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2"/>
          <w:sz w:val="22"/>
          <w:szCs w:val="24"/>
        </w:rPr>
      </w:pPr>
      <w:r w:rsidRPr="002A7F91">
        <w:rPr>
          <w:rFonts w:asciiTheme="minorHAnsi" w:eastAsia="Arial" w:hAnsiTheme="minorHAnsi" w:cstheme="minorHAnsi"/>
          <w:b/>
          <w:sz w:val="22"/>
          <w:szCs w:val="24"/>
        </w:rPr>
        <w:t>−</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2"/>
          <w:sz w:val="22"/>
          <w:szCs w:val="24"/>
        </w:rPr>
        <w:t xml:space="preserve"> </w:t>
      </w:r>
      <w:r w:rsidR="00503448" w:rsidRPr="002A7F91">
        <w:rPr>
          <w:rFonts w:asciiTheme="minorHAnsi" w:eastAsia="Arial" w:hAnsiTheme="minorHAnsi" w:cstheme="minorHAnsi"/>
          <w:b/>
          <w:spacing w:val="2"/>
          <w:sz w:val="22"/>
          <w:szCs w:val="24"/>
        </w:rPr>
        <w:t>isporuke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re</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pacing w:val="1"/>
          <w:sz w:val="22"/>
          <w:szCs w:val="24"/>
        </w:rPr>
        <w:t>me</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na</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693EE0" w:rsidRPr="002A7F91">
        <w:rPr>
          <w:rFonts w:asciiTheme="minorHAnsi" w:hAnsiTheme="minorHAnsi" w:cstheme="minorHAnsi"/>
          <w:sz w:val="22"/>
          <w:szCs w:val="24"/>
        </w:rPr>
        <w:t>Usluga</w:t>
      </w:r>
      <w:r w:rsidR="002C3875" w:rsidRPr="002A7F91">
        <w:rPr>
          <w:rFonts w:asciiTheme="minorHAnsi" w:hAnsiTheme="minorHAnsi" w:cstheme="minorHAnsi"/>
          <w:sz w:val="22"/>
          <w:szCs w:val="24"/>
        </w:rPr>
        <w:t xml:space="preserve"> koja je predmet</w:t>
      </w:r>
      <w:r w:rsidR="00435665" w:rsidRPr="002A7F91">
        <w:rPr>
          <w:rFonts w:asciiTheme="minorHAnsi" w:hAnsiTheme="minorHAnsi" w:cstheme="minorHAnsi"/>
          <w:sz w:val="22"/>
          <w:szCs w:val="24"/>
        </w:rPr>
        <w:t xml:space="preserve"> ovog postupka javne nabave </w:t>
      </w:r>
      <w:r w:rsidR="00173772" w:rsidRPr="002A7F91">
        <w:rPr>
          <w:rFonts w:asciiTheme="minorHAnsi" w:hAnsiTheme="minorHAnsi" w:cstheme="minorHAnsi"/>
          <w:sz w:val="22"/>
          <w:szCs w:val="24"/>
        </w:rPr>
        <w:t>izvršavat</w:t>
      </w:r>
      <w:r w:rsidR="00435665" w:rsidRPr="002A7F91">
        <w:rPr>
          <w:rFonts w:asciiTheme="minorHAnsi" w:hAnsiTheme="minorHAnsi" w:cstheme="minorHAnsi"/>
          <w:sz w:val="22"/>
          <w:szCs w:val="24"/>
        </w:rPr>
        <w:t xml:space="preserve"> će se</w:t>
      </w:r>
      <w:r w:rsidR="00173772" w:rsidRPr="002A7F91">
        <w:rPr>
          <w:rFonts w:asciiTheme="minorHAnsi" w:hAnsiTheme="minorHAnsi" w:cstheme="minorHAnsi"/>
          <w:sz w:val="22"/>
          <w:szCs w:val="24"/>
        </w:rPr>
        <w:t xml:space="preserve"> kontinuirano,</w:t>
      </w:r>
      <w:r w:rsidR="00435665" w:rsidRPr="002A7F91">
        <w:rPr>
          <w:rFonts w:asciiTheme="minorHAnsi" w:hAnsiTheme="minorHAnsi" w:cstheme="minorHAnsi"/>
          <w:sz w:val="22"/>
          <w:szCs w:val="24"/>
        </w:rPr>
        <w:t xml:space="preserve"> </w:t>
      </w:r>
      <w:r w:rsidR="00173772" w:rsidRPr="002A7F91">
        <w:rPr>
          <w:rFonts w:asciiTheme="minorHAnsi" w:hAnsiTheme="minorHAnsi" w:cstheme="minorHAnsi"/>
          <w:sz w:val="22"/>
          <w:szCs w:val="24"/>
        </w:rPr>
        <w:t>od dana</w:t>
      </w:r>
      <w:r w:rsidR="00435665" w:rsidRPr="002A7F91">
        <w:rPr>
          <w:rFonts w:asciiTheme="minorHAnsi" w:hAnsiTheme="minorHAnsi" w:cstheme="minorHAnsi"/>
          <w:sz w:val="22"/>
          <w:szCs w:val="24"/>
        </w:rPr>
        <w:t xml:space="preserve"> sklapanja ugovora</w:t>
      </w:r>
      <w:r w:rsidR="002C3875" w:rsidRPr="002A7F91">
        <w:rPr>
          <w:rFonts w:asciiTheme="minorHAnsi" w:hAnsiTheme="minorHAnsi" w:cstheme="minorHAnsi"/>
          <w:sz w:val="22"/>
          <w:szCs w:val="24"/>
        </w:rPr>
        <w:t xml:space="preserve"> u period od</w:t>
      </w:r>
      <w:r w:rsidR="00435665" w:rsidRPr="002A7F91">
        <w:rPr>
          <w:rFonts w:asciiTheme="minorHAnsi" w:hAnsiTheme="minorHAnsi" w:cstheme="minorHAnsi"/>
          <w:sz w:val="22"/>
          <w:szCs w:val="24"/>
        </w:rPr>
        <w:t xml:space="preserve"> </w:t>
      </w:r>
      <w:r w:rsidR="00FD7333" w:rsidRPr="002A7F91">
        <w:rPr>
          <w:rFonts w:asciiTheme="minorHAnsi" w:hAnsiTheme="minorHAnsi" w:cstheme="minorHAnsi"/>
          <w:b/>
          <w:bCs/>
          <w:sz w:val="22"/>
          <w:szCs w:val="24"/>
        </w:rPr>
        <w:t>12</w:t>
      </w:r>
      <w:r w:rsidR="002C3875" w:rsidRPr="002A7F91">
        <w:rPr>
          <w:rFonts w:asciiTheme="minorHAnsi" w:hAnsiTheme="minorHAnsi" w:cstheme="minorHAnsi"/>
          <w:b/>
          <w:bCs/>
          <w:sz w:val="22"/>
          <w:szCs w:val="24"/>
        </w:rPr>
        <w:t xml:space="preserve"> mjesec</w:t>
      </w:r>
      <w:r w:rsidR="00FD7333" w:rsidRPr="002A7F91">
        <w:rPr>
          <w:rFonts w:asciiTheme="minorHAnsi" w:hAnsiTheme="minorHAnsi" w:cstheme="minorHAnsi"/>
          <w:b/>
          <w:bCs/>
          <w:sz w:val="22"/>
          <w:szCs w:val="24"/>
        </w:rPr>
        <w:t>i</w:t>
      </w:r>
    </w:p>
    <w:p w14:paraId="7C94ED16" w14:textId="48171FF5" w:rsidR="00843E2D"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z w:val="22"/>
          <w:szCs w:val="24"/>
        </w:rPr>
        <w:t xml:space="preserve">− </w:t>
      </w:r>
      <w:r w:rsidR="00843E2D"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1"/>
          <w:sz w:val="22"/>
          <w:szCs w:val="24"/>
        </w:rPr>
        <w:t xml:space="preserve"> n</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ji se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la</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u</w:t>
      </w:r>
      <w:r w:rsidRPr="002A7F91">
        <w:rPr>
          <w:rFonts w:asciiTheme="minorHAnsi" w:eastAsia="Arial" w:hAnsiTheme="minorHAnsi" w:cstheme="minorHAnsi"/>
          <w:b/>
          <w:spacing w:val="-1"/>
          <w:sz w:val="22"/>
          <w:szCs w:val="24"/>
        </w:rPr>
        <w:t>g</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r</w:t>
      </w:r>
      <w:r w:rsidRPr="002A7F91">
        <w:rPr>
          <w:rFonts w:asciiTheme="minorHAnsi" w:eastAsia="Arial" w:hAnsiTheme="minorHAnsi" w:cstheme="minorHAnsi"/>
          <w:sz w:val="22"/>
          <w:szCs w:val="24"/>
        </w:rPr>
        <w:t>:</w:t>
      </w:r>
      <w:r w:rsidRPr="002A7F91">
        <w:rPr>
          <w:rFonts w:asciiTheme="minorHAnsi" w:eastAsia="Arial" w:hAnsiTheme="minorHAnsi" w:cstheme="minorHAnsi"/>
          <w:spacing w:val="7"/>
          <w:sz w:val="22"/>
          <w:szCs w:val="24"/>
        </w:rPr>
        <w:t xml:space="preserve"> </w:t>
      </w:r>
      <w:r w:rsidR="00E51CB8" w:rsidRPr="002A7F91">
        <w:rPr>
          <w:rFonts w:asciiTheme="minorHAnsi" w:eastAsia="Arial" w:hAnsiTheme="minorHAnsi" w:cstheme="minorHAnsi"/>
          <w:sz w:val="22"/>
          <w:szCs w:val="24"/>
        </w:rPr>
        <w:t>Ugovor se sklapa na</w:t>
      </w:r>
      <w:r w:rsidR="00745E74" w:rsidRPr="002A7F91">
        <w:rPr>
          <w:rFonts w:asciiTheme="minorHAnsi" w:eastAsia="Arial" w:hAnsiTheme="minorHAnsi" w:cstheme="minorHAnsi"/>
          <w:sz w:val="22"/>
          <w:szCs w:val="24"/>
        </w:rPr>
        <w:t xml:space="preserve"> razdoblje </w:t>
      </w:r>
      <w:r w:rsidR="00FD7333" w:rsidRPr="002A7F91">
        <w:rPr>
          <w:rFonts w:asciiTheme="minorHAnsi" w:eastAsia="Arial" w:hAnsiTheme="minorHAnsi" w:cstheme="minorHAnsi"/>
          <w:sz w:val="22"/>
          <w:szCs w:val="24"/>
        </w:rPr>
        <w:t xml:space="preserve">od </w:t>
      </w:r>
      <w:r w:rsidR="00FD7333" w:rsidRPr="002A7F91">
        <w:rPr>
          <w:rFonts w:asciiTheme="minorHAnsi" w:eastAsia="Arial" w:hAnsiTheme="minorHAnsi" w:cstheme="minorHAnsi"/>
          <w:b/>
          <w:sz w:val="22"/>
          <w:szCs w:val="24"/>
        </w:rPr>
        <w:t>12</w:t>
      </w:r>
      <w:r w:rsidR="00420EDB" w:rsidRPr="002A7F91">
        <w:rPr>
          <w:rFonts w:asciiTheme="minorHAnsi" w:eastAsia="Arial" w:hAnsiTheme="minorHAnsi" w:cstheme="minorHAnsi"/>
          <w:b/>
          <w:bCs/>
          <w:sz w:val="22"/>
          <w:szCs w:val="24"/>
          <w:lang w:val="hr-HR"/>
        </w:rPr>
        <w:t xml:space="preserve"> </w:t>
      </w:r>
      <w:r w:rsidR="002C3875" w:rsidRPr="002A7F91">
        <w:rPr>
          <w:rFonts w:asciiTheme="minorHAnsi" w:eastAsia="Arial" w:hAnsiTheme="minorHAnsi" w:cstheme="minorHAnsi"/>
          <w:b/>
          <w:bCs/>
          <w:sz w:val="22"/>
          <w:szCs w:val="24"/>
        </w:rPr>
        <w:t>mjesec</w:t>
      </w:r>
      <w:r w:rsidR="00FD7333" w:rsidRPr="002A7F91">
        <w:rPr>
          <w:rFonts w:asciiTheme="minorHAnsi" w:eastAsia="Arial" w:hAnsiTheme="minorHAnsi" w:cstheme="minorHAnsi"/>
          <w:b/>
          <w:bCs/>
          <w:sz w:val="22"/>
          <w:szCs w:val="24"/>
        </w:rPr>
        <w:t>i</w:t>
      </w:r>
      <w:r w:rsidR="008B7AFC" w:rsidRPr="002A7F91">
        <w:rPr>
          <w:rFonts w:asciiTheme="minorHAnsi" w:eastAsia="Arial" w:hAnsiTheme="minorHAnsi" w:cstheme="minorHAnsi"/>
          <w:b/>
          <w:bCs/>
          <w:sz w:val="22"/>
          <w:szCs w:val="24"/>
        </w:rPr>
        <w:t>.</w:t>
      </w:r>
      <w:r w:rsidR="00843E2D" w:rsidRPr="002A7F91">
        <w:rPr>
          <w:rFonts w:asciiTheme="minorHAnsi" w:eastAsia="Arial" w:hAnsiTheme="minorHAnsi" w:cstheme="minorHAnsi"/>
          <w:sz w:val="22"/>
          <w:szCs w:val="24"/>
        </w:rPr>
        <w:t xml:space="preserve"> </w:t>
      </w:r>
    </w:p>
    <w:p w14:paraId="785857EE" w14:textId="77777777" w:rsidR="00022535" w:rsidRPr="002A7F91"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59"/>
          <w:sz w:val="22"/>
          <w:szCs w:val="24"/>
        </w:rPr>
        <w:t xml:space="preserve"> </w:t>
      </w:r>
      <w:r w:rsidR="005C1D10" w:rsidRPr="002A7F91">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w:t>
      </w:r>
      <w:r w:rsidR="00C852C9" w:rsidRPr="002A7F91">
        <w:rPr>
          <w:rFonts w:asciiTheme="minorHAnsi" w:hAnsiTheme="minorHAnsi" w:cstheme="minorHAnsi"/>
          <w:bCs/>
          <w:sz w:val="22"/>
          <w:szCs w:val="24"/>
          <w:lang w:eastAsia="hr-HR"/>
        </w:rPr>
        <w:t>usluge</w:t>
      </w:r>
      <w:r w:rsidR="005C1D10"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w:t>
      </w:r>
      <w:r w:rsidR="005C1D10" w:rsidRPr="002A7F91">
        <w:rPr>
          <w:rFonts w:asciiTheme="minorHAnsi" w:hAnsiTheme="minorHAnsi" w:cstheme="minorHAnsi"/>
          <w:b/>
          <w:sz w:val="22"/>
          <w:szCs w:val="24"/>
          <w:lang w:eastAsia="hr-HR"/>
        </w:rPr>
        <w:t>bankovno jamstvo</w:t>
      </w:r>
      <w:r w:rsidR="005C1D10" w:rsidRPr="002A7F91">
        <w:rPr>
          <w:rFonts w:asciiTheme="minorHAnsi" w:hAnsiTheme="minorHAnsi" w:cstheme="minorHAnsi"/>
          <w:bCs/>
          <w:sz w:val="22"/>
          <w:szCs w:val="24"/>
          <w:lang w:eastAsia="hr-HR"/>
        </w:rPr>
        <w:t xml:space="preserve"> za uredno ispunjenje ugovora i dostaviti ga naručitelju zajedno s potpisanim primjercima ugovora, odnosno uz potpisane primjerke ugovora dostaviti naručitelju bjanko zadužnicu, mjenicu ili potvrdu o uplati novčanog pologa </w:t>
      </w:r>
      <w:r w:rsidR="005C1D10" w:rsidRPr="002A7F91">
        <w:rPr>
          <w:rFonts w:asciiTheme="minorHAnsi" w:hAnsiTheme="minorHAnsi" w:cstheme="minorHAnsi"/>
          <w:b/>
          <w:sz w:val="22"/>
          <w:szCs w:val="24"/>
        </w:rPr>
        <w:t>u visini 10 % (deset posto) ukupne vrijednosti ovog Ugovora (bez PDV-a)</w:t>
      </w:r>
      <w:r w:rsidR="005C1D10" w:rsidRPr="002A7F91">
        <w:rPr>
          <w:rFonts w:asciiTheme="minorHAnsi" w:hAnsiTheme="minorHAnsi" w:cstheme="minorHAnsi"/>
          <w:sz w:val="22"/>
          <w:szCs w:val="24"/>
        </w:rPr>
        <w:t xml:space="preserve"> kao osiguranje Naručitelju da će u ugovorenom roku isporučiti, instalirati i pustiti u rad ugovorenu robu,</w:t>
      </w:r>
      <w:r w:rsidR="00212E84" w:rsidRPr="002A7F91">
        <w:rPr>
          <w:rFonts w:asciiTheme="minorHAnsi" w:hAnsiTheme="minorHAnsi" w:cstheme="minorHAnsi"/>
          <w:sz w:val="22"/>
          <w:szCs w:val="24"/>
        </w:rPr>
        <w:t xml:space="preserve"> odnosno izvršiti uslugu</w:t>
      </w:r>
      <w:r w:rsidR="005C1D10" w:rsidRPr="002A7F91">
        <w:rPr>
          <w:rFonts w:asciiTheme="minorHAnsi" w:hAnsiTheme="minorHAnsi" w:cstheme="minorHAnsi"/>
          <w:sz w:val="22"/>
          <w:szCs w:val="24"/>
        </w:rPr>
        <w:t xml:space="preserve"> prema zahtjevima Naručitelja, pravilima struke, važećim standardima, normativima, zakonima i tehničkim propisima Republike Hrvatske</w:t>
      </w:r>
      <w:r w:rsidR="005C1D10" w:rsidRPr="002A7F91">
        <w:rPr>
          <w:rFonts w:asciiTheme="minorHAnsi" w:hAnsiTheme="minorHAnsi" w:cstheme="minorHAnsi"/>
          <w:bCs/>
          <w:sz w:val="22"/>
          <w:szCs w:val="24"/>
          <w:lang w:eastAsia="hr-HR"/>
        </w:rPr>
        <w:t>, na način opisan u troškovniku kao i za slučaj povrede ugovorenih obveza</w:t>
      </w:r>
      <w:r w:rsidR="005C1D10" w:rsidRPr="002A7F91">
        <w:rPr>
          <w:rFonts w:asciiTheme="minorHAnsi" w:hAnsiTheme="minorHAnsi" w:cstheme="minorHAnsi"/>
          <w:sz w:val="22"/>
          <w:szCs w:val="24"/>
        </w:rPr>
        <w:t>.</w:t>
      </w:r>
    </w:p>
    <w:p w14:paraId="703237E0" w14:textId="77777777" w:rsidR="00B86957" w:rsidRPr="002A7F91" w:rsidRDefault="005C1D10"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hAnsiTheme="minorHAnsi" w:cstheme="minorHAnsi"/>
          <w:bCs/>
          <w:sz w:val="22"/>
          <w:szCs w:val="24"/>
          <w:lang w:eastAsia="hr-HR"/>
        </w:rPr>
        <w:t>Jamstvo za uredno ispunjenje ugovora treba biti</w:t>
      </w:r>
      <w:r w:rsidR="001A2237" w:rsidRPr="002A7F91">
        <w:rPr>
          <w:rFonts w:asciiTheme="minorHAnsi" w:hAnsiTheme="minorHAnsi" w:cstheme="minorHAnsi"/>
          <w:bCs/>
          <w:sz w:val="22"/>
          <w:szCs w:val="24"/>
          <w:lang w:eastAsia="hr-HR"/>
        </w:rPr>
        <w:t xml:space="preserve"> s rokom valjanosti najmanje 10 </w:t>
      </w:r>
      <w:r w:rsidRPr="002A7F91">
        <w:rPr>
          <w:rFonts w:asciiTheme="minorHAnsi" w:hAnsiTheme="minorHAnsi" w:cstheme="minorHAnsi"/>
          <w:bCs/>
          <w:sz w:val="22"/>
          <w:szCs w:val="24"/>
          <w:lang w:eastAsia="hr-HR"/>
        </w:rPr>
        <w:t>(deset)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Pr="002A7F91">
        <w:rPr>
          <w:rFonts w:asciiTheme="minorHAnsi" w:hAnsiTheme="minorHAnsi" w:cstheme="minorHAnsi"/>
          <w:bCs/>
          <w:sz w:val="22"/>
          <w:szCs w:val="24"/>
          <w:lang w:val="hr-HR"/>
        </w:rPr>
        <w:t>.</w:t>
      </w:r>
    </w:p>
    <w:p w14:paraId="5196744D"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6330A6"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00212E84" w:rsidRPr="002A7F91">
        <w:rPr>
          <w:rFonts w:asciiTheme="minorHAnsi" w:eastAsia="Arial" w:hAnsiTheme="minorHAnsi" w:cstheme="minorHAnsi"/>
          <w:sz w:val="22"/>
          <w:szCs w:val="24"/>
        </w:rPr>
        <w:t>izvrši</w:t>
      </w:r>
      <w:r w:rsidR="000513CC" w:rsidRPr="002A7F91">
        <w:rPr>
          <w:rFonts w:asciiTheme="minorHAnsi" w:eastAsia="Arial" w:hAnsiTheme="minorHAnsi" w:cstheme="minorHAnsi"/>
          <w:sz w:val="22"/>
          <w:szCs w:val="24"/>
        </w:rPr>
        <w:t xml:space="preserve"> </w:t>
      </w:r>
      <w:r w:rsidR="00212E84" w:rsidRPr="002A7F91">
        <w:rPr>
          <w:rFonts w:asciiTheme="minorHAnsi" w:eastAsia="Arial" w:hAnsiTheme="minorHAnsi" w:cstheme="minorHAnsi"/>
          <w:sz w:val="22"/>
          <w:szCs w:val="24"/>
        </w:rPr>
        <w:t>uslugu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rnu 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ki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 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20B61" w:rsidRPr="002A7F91">
        <w:rPr>
          <w:rFonts w:asciiTheme="minorHAnsi" w:eastAsia="Arial" w:hAnsiTheme="minorHAnsi" w:cstheme="minorHAnsi"/>
          <w:spacing w:val="1"/>
          <w:sz w:val="22"/>
          <w:szCs w:val="24"/>
        </w:rPr>
        <w:t>5</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3"/>
          <w:sz w:val="22"/>
          <w:szCs w:val="24"/>
        </w:rPr>
        <w:t>(</w:t>
      </w:r>
      <w:r w:rsidR="0087604B" w:rsidRPr="002A7F91">
        <w:rPr>
          <w:rFonts w:asciiTheme="minorHAnsi" w:eastAsia="Arial" w:hAnsiTheme="minorHAnsi" w:cstheme="minorHAnsi"/>
          <w:spacing w:val="1"/>
          <w:sz w:val="22"/>
          <w:szCs w:val="24"/>
        </w:rPr>
        <w:t xml:space="preserve">pet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 (s</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PDV)</w:t>
      </w:r>
    </w:p>
    <w:p w14:paraId="13F8856B" w14:textId="77777777"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rok,</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čin</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3"/>
          <w:sz w:val="22"/>
          <w:szCs w:val="24"/>
        </w:rPr>
        <w:t>u</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t</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lać</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ja:</w:t>
      </w:r>
      <w:r w:rsidR="00042926"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Plaćanje se obavlja u roku </w:t>
      </w:r>
      <w:r w:rsidR="0061607C" w:rsidRPr="002A7F91">
        <w:rPr>
          <w:rFonts w:asciiTheme="minorHAnsi" w:eastAsia="Arial" w:hAnsiTheme="minorHAnsi" w:cstheme="minorHAnsi"/>
          <w:sz w:val="22"/>
          <w:szCs w:val="24"/>
        </w:rPr>
        <w:t>6</w:t>
      </w:r>
      <w:r w:rsidRPr="002A7F91">
        <w:rPr>
          <w:rFonts w:asciiTheme="minorHAnsi" w:eastAsia="Arial" w:hAnsiTheme="minorHAnsi" w:cstheme="minorHAnsi"/>
          <w:sz w:val="22"/>
          <w:szCs w:val="24"/>
        </w:rPr>
        <w:t>0 (</w:t>
      </w:r>
      <w:r w:rsidR="0061607C" w:rsidRPr="002A7F91">
        <w:rPr>
          <w:rFonts w:asciiTheme="minorHAnsi" w:eastAsia="Arial" w:hAnsiTheme="minorHAnsi" w:cstheme="minorHAnsi"/>
          <w:sz w:val="22"/>
          <w:szCs w:val="24"/>
        </w:rPr>
        <w:t>šez</w:t>
      </w:r>
      <w:r w:rsidRPr="002A7F91">
        <w:rPr>
          <w:rFonts w:asciiTheme="minorHAnsi" w:eastAsia="Arial" w:hAnsiTheme="minorHAnsi" w:cstheme="minorHAnsi"/>
          <w:sz w:val="22"/>
          <w:szCs w:val="24"/>
        </w:rPr>
        <w:t>deset) dana od dana izdavanja računa, po izvršenim ugovornim obvezama.</w:t>
      </w:r>
    </w:p>
    <w:p w14:paraId="40230C60" w14:textId="77777777"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Plaćanje se obavlja na žiro-račun odabranog ponuditelja</w:t>
      </w:r>
    </w:p>
    <w:p w14:paraId="1B9E82B0" w14:textId="77777777" w:rsidR="00375925"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Predujam i traženje sredstava osiguranja plaćanja isključeni su</w:t>
      </w:r>
    </w:p>
    <w:p w14:paraId="2B085C2D" w14:textId="77777777" w:rsidR="000202B0"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i</w:t>
      </w:r>
      <w:r w:rsidRPr="002A7F91">
        <w:rPr>
          <w:rFonts w:asciiTheme="minorHAnsi" w:eastAsia="Arial" w:hAnsiTheme="minorHAnsi" w:cstheme="minorHAnsi"/>
          <w:spacing w:val="1"/>
          <w:sz w:val="22"/>
          <w:szCs w:val="24"/>
        </w:rPr>
        <w:t>meno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4"/>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2"/>
          <w:sz w:val="22"/>
          <w:szCs w:val="24"/>
        </w:rPr>
        <w:t xml:space="preserve"> 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rnih</w:t>
      </w:r>
      <w:r w:rsidRPr="002A7F91">
        <w:rPr>
          <w:rFonts w:asciiTheme="minorHAnsi" w:eastAsia="Arial" w:hAnsiTheme="minorHAnsi" w:cstheme="minorHAnsi"/>
          <w:spacing w:val="1"/>
          <w:sz w:val="22"/>
          <w:szCs w:val="24"/>
        </w:rPr>
        <w:t xml:space="preserve"> od</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p>
    <w:p w14:paraId="7AC4F3B3" w14:textId="77777777" w:rsidR="00DA7178" w:rsidRPr="002A7F91"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0C6138F"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3"/>
          <w:sz w:val="22"/>
          <w:szCs w:val="24"/>
        </w:rPr>
        <w:t>d</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oba</w:t>
      </w:r>
      <w:r w:rsidR="00042926" w:rsidRPr="002A7F91">
        <w:rPr>
          <w:rFonts w:asciiTheme="minorHAnsi" w:eastAsia="Arial" w:hAnsiTheme="minorHAnsi" w:cstheme="minorHAnsi"/>
          <w:b/>
          <w:spacing w:val="-2"/>
          <w:sz w:val="22"/>
          <w:szCs w:val="24"/>
        </w:rPr>
        <w:t>m</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odgo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ornim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1"/>
          <w:sz w:val="22"/>
          <w:szCs w:val="24"/>
        </w:rPr>
        <w:t xml:space="preserve"> i</w:t>
      </w:r>
      <w:r w:rsidR="00042926" w:rsidRPr="002A7F91">
        <w:rPr>
          <w:rFonts w:asciiTheme="minorHAnsi" w:eastAsia="Arial" w:hAnsiTheme="minorHAnsi" w:cstheme="minorHAnsi"/>
          <w:b/>
          <w:spacing w:val="2"/>
          <w:sz w:val="22"/>
          <w:szCs w:val="24"/>
        </w:rPr>
        <w:t>z</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r</w:t>
      </w:r>
      <w:r w:rsidR="00042926" w:rsidRPr="002A7F91">
        <w:rPr>
          <w:rFonts w:asciiTheme="minorHAnsi" w:eastAsia="Arial" w:hAnsiTheme="minorHAnsi" w:cstheme="minorHAnsi"/>
          <w:b/>
          <w:spacing w:val="1"/>
          <w:sz w:val="22"/>
          <w:szCs w:val="24"/>
        </w:rPr>
        <w:t>še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ora</w:t>
      </w:r>
    </w:p>
    <w:p w14:paraId="22235377" w14:textId="2BF14CCA" w:rsidR="00FD7333" w:rsidRDefault="00042926"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obe</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mo</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rajuću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struč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 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ikaciju</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6"/>
          <w:sz w:val="22"/>
          <w:szCs w:val="24"/>
        </w:rPr>
        <w:t xml:space="preserve"> </w:t>
      </w:r>
      <w:r w:rsidRPr="002A7F91">
        <w:rPr>
          <w:rFonts w:asciiTheme="minorHAnsi" w:eastAsia="Arial" w:hAnsiTheme="minorHAnsi" w:cstheme="minorHAnsi"/>
          <w:spacing w:val="-1"/>
          <w:sz w:val="22"/>
          <w:szCs w:val="24"/>
        </w:rPr>
        <w:t>odg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3"/>
          <w:sz w:val="22"/>
          <w:szCs w:val="24"/>
        </w:rPr>
        <w:t>n</w:t>
      </w:r>
      <w:r w:rsidR="006D47C1" w:rsidRPr="002A7F91">
        <w:rPr>
          <w:rFonts w:asciiTheme="minorHAnsi" w:eastAsia="Arial" w:hAnsiTheme="minorHAnsi" w:cstheme="minorHAnsi"/>
          <w:sz w:val="22"/>
          <w:szCs w:val="24"/>
        </w:rPr>
        <w:t xml:space="preserve">ih </w:t>
      </w:r>
      <w:r w:rsidRPr="002A7F91">
        <w:rPr>
          <w:rFonts w:asciiTheme="minorHAnsi" w:eastAsia="Arial" w:hAnsiTheme="minorHAnsi" w:cstheme="minorHAnsi"/>
          <w:spacing w:val="-2"/>
          <w:sz w:val="22"/>
          <w:szCs w:val="24"/>
        </w:rPr>
        <w:t>z</w:t>
      </w:r>
      <w:r w:rsidR="006D47C1"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rše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w:t>
      </w:r>
      <w:r w:rsidR="00BC265B" w:rsidRPr="002A7F91">
        <w:rPr>
          <w:rFonts w:asciiTheme="minorHAnsi" w:eastAsia="Arial" w:hAnsiTheme="minorHAnsi" w:cstheme="minorHAnsi"/>
          <w:sz w:val="22"/>
          <w:szCs w:val="24"/>
        </w:rPr>
        <w:t xml:space="preserve"> o </w:t>
      </w:r>
      <w:r w:rsidR="00CE7669" w:rsidRPr="002A7F91">
        <w:rPr>
          <w:rFonts w:asciiTheme="minorHAnsi" w:hAnsiTheme="minorHAnsi" w:cstheme="minorHAnsi"/>
          <w:b/>
          <w:sz w:val="22"/>
          <w:szCs w:val="24"/>
          <w:lang w:val="hr-HR" w:eastAsia="hr-HR"/>
        </w:rPr>
        <w:t xml:space="preserve">nabavi </w:t>
      </w:r>
      <w:r w:rsidR="003F235D" w:rsidRPr="003F235D">
        <w:rPr>
          <w:rFonts w:asciiTheme="minorHAnsi" w:hAnsiTheme="minorHAnsi" w:cstheme="minorHAnsi"/>
          <w:b/>
          <w:sz w:val="22"/>
          <w:szCs w:val="24"/>
          <w:lang w:val="en-AU" w:eastAsia="hr-HR"/>
        </w:rPr>
        <w:t>Održavanje sustava za praćenje rublja i optimizaciju zaliha uz pomoć barcode i RFID tehnologije za potrebe KBCSM</w:t>
      </w:r>
    </w:p>
    <w:p w14:paraId="631BBA79" w14:textId="77777777" w:rsidR="003F235D" w:rsidRDefault="003F235D"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14:paraId="39CD8CAC" w14:textId="1009603E" w:rsidR="003F235D" w:rsidRDefault="003F235D"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14:paraId="52BDE305" w14:textId="77777777" w:rsidR="00A50751" w:rsidRPr="002A7F91" w:rsidRDefault="00A50751"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14:paraId="6832A86E" w14:textId="77777777" w:rsidR="00AD6FA3" w:rsidRPr="002A7F91"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lastRenderedPageBreak/>
        <w:t>28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t dokum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e</w:t>
      </w:r>
    </w:p>
    <w:p w14:paraId="7A748030" w14:textId="77777777" w:rsidR="008E3F11"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jn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 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jele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i</w:t>
      </w:r>
      <w:r w:rsidRPr="002A7F91">
        <w:rPr>
          <w:rFonts w:asciiTheme="minorHAnsi" w:eastAsia="Arial" w:hAnsiTheme="minorHAnsi" w:cstheme="minorHAnsi"/>
          <w:spacing w:val="1"/>
          <w:sz w:val="22"/>
          <w:szCs w:val="24"/>
        </w:rPr>
        <w:t xml:space="preserve"> 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6266B7C8" w14:textId="333A6F1A" w:rsidR="006478E6"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63C50937" w14:textId="00F5D9EE" w:rsidR="00341154" w:rsidRDefault="00341154"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9A567B9"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w:t>
      </w:r>
      <w:r w:rsidR="00042926" w:rsidRPr="002A7F91">
        <w:rPr>
          <w:rFonts w:asciiTheme="minorHAnsi" w:eastAsia="Arial" w:hAnsiTheme="minorHAnsi" w:cstheme="minorHAnsi"/>
          <w:b/>
          <w:spacing w:val="-3"/>
          <w:sz w:val="22"/>
          <w:szCs w:val="24"/>
        </w:rPr>
        <w:t>o</w:t>
      </w:r>
      <w:r w:rsidR="00042926" w:rsidRPr="002A7F91">
        <w:rPr>
          <w:rFonts w:asciiTheme="minorHAnsi" w:eastAsia="Arial" w:hAnsiTheme="minorHAnsi" w:cstheme="minorHAnsi"/>
          <w:b/>
          <w:spacing w:val="1"/>
          <w:sz w:val="22"/>
          <w:szCs w:val="24"/>
        </w:rPr>
        <w:t>se</w:t>
      </w:r>
      <w:r w:rsidR="00042926" w:rsidRPr="002A7F91">
        <w:rPr>
          <w:rFonts w:asciiTheme="minorHAnsi" w:eastAsia="Arial" w:hAnsiTheme="minorHAnsi" w:cstheme="minorHAnsi"/>
          <w:b/>
          <w:sz w:val="22"/>
          <w:szCs w:val="24"/>
        </w:rPr>
        <w:t>bne</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odr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dbe</w:t>
      </w:r>
    </w:p>
    <w:p w14:paraId="7988E58B" w14:textId="77777777" w:rsidR="006C5FDA" w:rsidRPr="002A7F91"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Na </w:t>
      </w:r>
      <w:proofErr w:type="gramStart"/>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upa</w:t>
      </w:r>
      <w:r w:rsidR="00042926" w:rsidRPr="002A7F91">
        <w:rPr>
          <w:rFonts w:asciiTheme="minorHAnsi" w:eastAsia="Arial" w:hAnsiTheme="minorHAnsi" w:cstheme="minorHAnsi"/>
          <w:sz w:val="22"/>
          <w:szCs w:val="24"/>
        </w:rPr>
        <w:t>k</w:t>
      </w:r>
      <w:proofErr w:type="gramEnd"/>
      <w:r w:rsidR="00042926" w:rsidRPr="002A7F91">
        <w:rPr>
          <w:rFonts w:asciiTheme="minorHAnsi" w:eastAsia="Arial" w:hAnsiTheme="minorHAnsi" w:cstheme="minorHAnsi"/>
          <w:sz w:val="22"/>
          <w:szCs w:val="24"/>
        </w:rPr>
        <w:t xml:space="preserve">  se</w:t>
      </w:r>
      <w:r w:rsidR="00042926" w:rsidRPr="002A7F91">
        <w:rPr>
          <w:rFonts w:asciiTheme="minorHAnsi" w:eastAsia="Arial" w:hAnsiTheme="minorHAnsi" w:cstheme="minorHAnsi"/>
          <w:spacing w:val="65"/>
          <w:sz w:val="22"/>
          <w:szCs w:val="24"/>
        </w:rPr>
        <w:t xml:space="preserve"> </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 xml:space="preserve">e </w:t>
      </w:r>
      <w:r w:rsidR="00042926" w:rsidRPr="002A7F91">
        <w:rPr>
          <w:rFonts w:asciiTheme="minorHAnsi" w:eastAsia="Arial" w:hAnsiTheme="minorHAnsi" w:cstheme="minorHAnsi"/>
          <w:b/>
          <w:spacing w:val="1"/>
          <w:sz w:val="22"/>
          <w:szCs w:val="24"/>
          <w:u w:val="single"/>
        </w:rPr>
        <w:t xml:space="preserve"> p</w:t>
      </w:r>
      <w:r w:rsidR="00042926" w:rsidRPr="002A7F91">
        <w:rPr>
          <w:rFonts w:asciiTheme="minorHAnsi" w:eastAsia="Arial" w:hAnsiTheme="minorHAnsi" w:cstheme="minorHAnsi"/>
          <w:b/>
          <w:sz w:val="22"/>
          <w:szCs w:val="24"/>
          <w:u w:val="single"/>
        </w:rPr>
        <w:t>r</w:t>
      </w:r>
      <w:r w:rsidR="00042926" w:rsidRPr="002A7F91">
        <w:rPr>
          <w:rFonts w:asciiTheme="minorHAnsi" w:eastAsia="Arial" w:hAnsiTheme="minorHAnsi" w:cstheme="minorHAnsi"/>
          <w:b/>
          <w:spacing w:val="-1"/>
          <w:sz w:val="22"/>
          <w:szCs w:val="24"/>
          <w:u w:val="single"/>
        </w:rPr>
        <w:t>i</w:t>
      </w:r>
      <w:r w:rsidR="00042926" w:rsidRPr="002A7F91">
        <w:rPr>
          <w:rFonts w:asciiTheme="minorHAnsi" w:eastAsia="Arial" w:hAnsiTheme="minorHAnsi" w:cstheme="minorHAnsi"/>
          <w:b/>
          <w:spacing w:val="1"/>
          <w:sz w:val="22"/>
          <w:szCs w:val="24"/>
          <w:u w:val="single"/>
        </w:rPr>
        <w:t>m</w:t>
      </w:r>
      <w:r w:rsidR="00042926" w:rsidRPr="002A7F91">
        <w:rPr>
          <w:rFonts w:asciiTheme="minorHAnsi" w:eastAsia="Arial" w:hAnsiTheme="minorHAnsi" w:cstheme="minorHAnsi"/>
          <w:b/>
          <w:sz w:val="22"/>
          <w:szCs w:val="24"/>
          <w:u w:val="single"/>
        </w:rPr>
        <w:t>je</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juju</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 xml:space="preserve"> i </w:t>
      </w:r>
      <w:r w:rsidR="00042926" w:rsidRPr="002A7F91">
        <w:rPr>
          <w:rFonts w:asciiTheme="minorHAnsi" w:eastAsia="Arial" w:hAnsiTheme="minorHAnsi" w:cstheme="minorHAnsi"/>
          <w:spacing w:val="13"/>
          <w:sz w:val="22"/>
          <w:szCs w:val="24"/>
        </w:rPr>
        <w:t xml:space="preserve"> </w:t>
      </w:r>
      <w:r w:rsidR="00042926" w:rsidRPr="002A7F91">
        <w:rPr>
          <w:rFonts w:asciiTheme="minorHAnsi" w:eastAsia="Arial" w:hAnsiTheme="minorHAnsi" w:cstheme="minorHAnsi"/>
          <w:sz w:val="22"/>
          <w:szCs w:val="24"/>
        </w:rPr>
        <w:t>Naručit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 xml:space="preserve">lj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adr</w:t>
      </w:r>
      <w:r w:rsidR="00042926" w:rsidRPr="002A7F91">
        <w:rPr>
          <w:rFonts w:asciiTheme="minorHAnsi" w:eastAsia="Arial" w:hAnsiTheme="minorHAnsi" w:cstheme="minorHAnsi"/>
          <w:spacing w:val="-2"/>
          <w:sz w:val="22"/>
          <w:szCs w:val="24"/>
        </w:rPr>
        <w:t>ž</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pon</w:t>
      </w:r>
      <w:r w:rsidR="00042926" w:rsidRPr="002A7F91">
        <w:rPr>
          <w:rFonts w:asciiTheme="minorHAnsi" w:eastAsia="Arial" w:hAnsiTheme="minorHAnsi" w:cstheme="minorHAnsi"/>
          <w:sz w:val="22"/>
          <w:szCs w:val="24"/>
        </w:rPr>
        <w:t>ištiti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l</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z w:val="22"/>
          <w:szCs w:val="24"/>
        </w:rPr>
        <w:t>m</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tr</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tk</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p>
    <w:p w14:paraId="13DAEE5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udu</w:t>
      </w:r>
      <w:r w:rsidRPr="002A7F91">
        <w:rPr>
          <w:rFonts w:asciiTheme="minorHAnsi" w:eastAsia="Arial" w:hAnsiTheme="minorHAnsi" w:cstheme="minorHAnsi"/>
          <w:sz w:val="22"/>
          <w:szCs w:val="24"/>
        </w:rPr>
        <w:t>, 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 ikakvih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nad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rste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rema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50F59E2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9BFFF66"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55B5DAB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C94CFFC"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3FBDC27"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60398355"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9703271"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004BD55F"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8455974"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7859CF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BE3B89F" w14:textId="77777777" w:rsidR="00AD6FA3" w:rsidRPr="002A7F91" w:rsidRDefault="00AD6FA3" w:rsidP="00C05A55">
      <w:pPr>
        <w:tabs>
          <w:tab w:val="left" w:pos="284"/>
          <w:tab w:val="left" w:pos="9639"/>
        </w:tabs>
        <w:spacing w:line="276" w:lineRule="auto"/>
        <w:ind w:left="284" w:right="77"/>
        <w:rPr>
          <w:rFonts w:asciiTheme="minorHAnsi" w:hAnsiTheme="minorHAnsi" w:cstheme="minorHAnsi"/>
          <w:b/>
          <w:sz w:val="22"/>
          <w:szCs w:val="24"/>
        </w:rPr>
      </w:pPr>
    </w:p>
    <w:p w14:paraId="6A2EA67E"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AB61DFF"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7A97A87"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1BCE8468"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5CBA4AD1"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71D5273D"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94F3DE8"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006B2BE"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C03E51C"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C7944F3"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03572022"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40786396"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59143E9"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E15A55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F755492"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133A4DF1"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ECCD56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3242C8E"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2DCE36C1"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B17448E"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26ADEF80"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9C9DB43"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FED8A6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6E3955D"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3E60BF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B65F43F"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157F5D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67F3B1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A0B5A45"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092CC47"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AB39702"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6B5120C"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B824CF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0CFB48A"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B4DE215"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05E71234"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10E73A5B"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1B68071"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16A183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E2EB88F" w14:textId="77777777" w:rsidR="00AD6FA3" w:rsidRPr="002A7F91" w:rsidRDefault="002E7876" w:rsidP="00C05A55">
      <w:pPr>
        <w:tabs>
          <w:tab w:val="left" w:pos="9639"/>
        </w:tabs>
        <w:spacing w:line="276" w:lineRule="auto"/>
        <w:ind w:left="284" w:right="77"/>
        <w:rPr>
          <w:rFonts w:asciiTheme="minorHAnsi" w:hAnsiTheme="minorHAnsi" w:cstheme="minorHAnsi"/>
          <w:sz w:val="18"/>
        </w:rPr>
      </w:pPr>
      <w:r w:rsidRPr="002A7F91">
        <w:rPr>
          <w:rFonts w:asciiTheme="minorHAnsi" w:hAnsiTheme="minorHAnsi" w:cstheme="minorHAnsi"/>
          <w:noProof/>
          <w:sz w:val="18"/>
          <w:lang w:val="en-GB" w:eastAsia="en-GB"/>
        </w:rPr>
        <mc:AlternateContent>
          <mc:Choice Requires="wpg">
            <w:drawing>
              <wp:anchor distT="0" distB="0" distL="114300" distR="114300" simplePos="0" relativeHeight="251654656" behindDoc="1" locked="0" layoutInCell="1" allowOverlap="1" wp14:anchorId="34636C5E" wp14:editId="65413341">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14:paraId="616B3EF5" w14:textId="77777777" w:rsidR="00AD6FA3" w:rsidRPr="002A7F91" w:rsidRDefault="00AD6FA3" w:rsidP="00C05A55">
      <w:pPr>
        <w:tabs>
          <w:tab w:val="left" w:pos="9639"/>
        </w:tabs>
        <w:spacing w:before="8" w:line="276" w:lineRule="auto"/>
        <w:ind w:left="284" w:right="77"/>
        <w:rPr>
          <w:rFonts w:asciiTheme="minorHAnsi" w:hAnsiTheme="minorHAnsi" w:cstheme="minorHAnsi"/>
          <w:sz w:val="22"/>
          <w:szCs w:val="24"/>
        </w:rPr>
      </w:pPr>
    </w:p>
    <w:p w14:paraId="6A5B2454"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2A7F91">
        <w:rPr>
          <w:rFonts w:asciiTheme="minorHAnsi" w:eastAsia="Arial" w:hAnsiTheme="minorHAnsi" w:cstheme="minorHAnsi"/>
          <w:b/>
          <w:position w:val="-1"/>
          <w:sz w:val="22"/>
          <w:szCs w:val="24"/>
        </w:rPr>
        <w:t>OB</w:t>
      </w:r>
      <w:r w:rsidRPr="002A7F91">
        <w:rPr>
          <w:rFonts w:asciiTheme="minorHAnsi" w:eastAsia="Arial" w:hAnsiTheme="minorHAnsi" w:cstheme="minorHAnsi"/>
          <w:b/>
          <w:spacing w:val="2"/>
          <w:position w:val="-1"/>
          <w:sz w:val="22"/>
          <w:szCs w:val="24"/>
        </w:rPr>
        <w:t>R</w:t>
      </w:r>
      <w:r w:rsidRPr="002A7F91">
        <w:rPr>
          <w:rFonts w:asciiTheme="minorHAnsi" w:eastAsia="Arial" w:hAnsiTheme="minorHAnsi" w:cstheme="minorHAnsi"/>
          <w:b/>
          <w:spacing w:val="-5"/>
          <w:position w:val="-1"/>
          <w:sz w:val="22"/>
          <w:szCs w:val="24"/>
        </w:rPr>
        <w:t>A</w:t>
      </w:r>
      <w:r w:rsidRPr="002A7F91">
        <w:rPr>
          <w:rFonts w:asciiTheme="minorHAnsi" w:eastAsia="Arial" w:hAnsiTheme="minorHAnsi" w:cstheme="minorHAnsi"/>
          <w:b/>
          <w:position w:val="-1"/>
          <w:sz w:val="22"/>
          <w:szCs w:val="24"/>
        </w:rPr>
        <w:t>SCI</w:t>
      </w:r>
    </w:p>
    <w:p w14:paraId="458D96DD" w14:textId="77777777" w:rsidR="00AD6FA3" w:rsidRPr="002A7F91" w:rsidRDefault="00AD6FA3" w:rsidP="00C05A55">
      <w:pPr>
        <w:tabs>
          <w:tab w:val="left" w:pos="9639"/>
        </w:tabs>
        <w:spacing w:before="12" w:line="276" w:lineRule="auto"/>
        <w:ind w:left="284" w:right="77"/>
        <w:rPr>
          <w:rFonts w:asciiTheme="minorHAnsi" w:hAnsiTheme="minorHAnsi" w:cstheme="minorHAnsi"/>
          <w:sz w:val="22"/>
          <w:szCs w:val="24"/>
        </w:rPr>
      </w:pPr>
    </w:p>
    <w:p w14:paraId="63E168C9" w14:textId="77777777" w:rsidR="00780CD0" w:rsidRPr="002A7F91"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2A7F91">
        <w:rPr>
          <w:rFonts w:asciiTheme="minorHAnsi" w:eastAsia="Arial" w:hAnsiTheme="minorHAnsi" w:cstheme="minorHAnsi"/>
          <w:b/>
          <w:sz w:val="22"/>
          <w:szCs w:val="24"/>
        </w:rPr>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SCI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VNI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DIO</w:t>
      </w:r>
      <w:r w:rsidRPr="002A7F91">
        <w:rPr>
          <w:rFonts w:asciiTheme="minorHAnsi" w:eastAsia="Arial" w:hAnsiTheme="minorHAnsi" w:cstheme="minorHAnsi"/>
          <w:b/>
          <w:spacing w:val="9"/>
          <w:sz w:val="22"/>
          <w:szCs w:val="24"/>
        </w:rPr>
        <w:t xml:space="preserve"> </w:t>
      </w:r>
      <w:r w:rsidRPr="002A7F91">
        <w:rPr>
          <w:rFonts w:asciiTheme="minorHAnsi" w:eastAsia="Arial" w:hAnsiTheme="minorHAnsi" w:cstheme="minorHAnsi"/>
          <w:b/>
          <w:sz w:val="22"/>
          <w:szCs w:val="24"/>
        </w:rPr>
        <w:t>POZI</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 xml:space="preserve">A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A DOS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4"/>
          <w:sz w:val="22"/>
          <w:szCs w:val="24"/>
        </w:rPr>
        <w:t>D</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4"/>
          <w:sz w:val="22"/>
          <w:szCs w:val="24"/>
        </w:rPr>
        <w:t>Z</w:t>
      </w:r>
      <w:r w:rsidRPr="002A7F91">
        <w:rPr>
          <w:rFonts w:asciiTheme="minorHAnsi" w:eastAsia="Arial" w:hAnsiTheme="minorHAnsi" w:cstheme="minorHAnsi"/>
          <w:b/>
          <w:sz w:val="22"/>
          <w:szCs w:val="24"/>
        </w:rPr>
        <w:t>A O</w:t>
      </w:r>
      <w:r w:rsidRPr="002A7F91">
        <w:rPr>
          <w:rFonts w:asciiTheme="minorHAnsi" w:eastAsia="Arial" w:hAnsiTheme="minorHAnsi" w:cstheme="minorHAnsi"/>
          <w:b/>
          <w:spacing w:val="6"/>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J </w:t>
      </w:r>
      <w:proofErr w:type="gramStart"/>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pacing w:val="3"/>
          <w:sz w:val="22"/>
          <w:szCs w:val="24"/>
        </w:rPr>
        <w:t>P</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K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z w:val="22"/>
          <w:szCs w:val="24"/>
        </w:rPr>
        <w:t>AVE</w:t>
      </w:r>
      <w:proofErr w:type="gramEnd"/>
      <w:r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I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 xml:space="preserve">HOV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OBLIK  PROPI</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 </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OD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NE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5"/>
          <w:sz w:val="22"/>
          <w:szCs w:val="24"/>
        </w:rPr>
        <w:t>J</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 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 NEĆE 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DR</w:t>
      </w:r>
      <w:r w:rsidRPr="002A7F91">
        <w:rPr>
          <w:rFonts w:asciiTheme="minorHAnsi" w:eastAsia="Arial" w:hAnsiTheme="minorHAnsi" w:cstheme="minorHAnsi"/>
          <w:b/>
          <w:spacing w:val="4"/>
          <w:sz w:val="22"/>
          <w:szCs w:val="24"/>
        </w:rPr>
        <w:t>Ž</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TI SVE 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Ž</w:t>
      </w:r>
      <w:r w:rsidRPr="002A7F91">
        <w:rPr>
          <w:rFonts w:asciiTheme="minorHAnsi" w:eastAsia="Arial" w:hAnsiTheme="minorHAnsi" w:cstheme="minorHAnsi"/>
          <w:b/>
          <w:sz w:val="22"/>
          <w:szCs w:val="24"/>
        </w:rPr>
        <w:t>ENE PO</w:t>
      </w:r>
      <w:r w:rsidRPr="002A7F91">
        <w:rPr>
          <w:rFonts w:asciiTheme="minorHAnsi" w:eastAsia="Arial" w:hAnsiTheme="minorHAnsi" w:cstheme="minorHAnsi"/>
          <w:b/>
          <w:spacing w:val="5"/>
          <w:sz w:val="22"/>
          <w:szCs w:val="24"/>
        </w:rPr>
        <w:t>D</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KE, ODNOSNO</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6"/>
          <w:sz w:val="22"/>
          <w:szCs w:val="24"/>
        </w:rPr>
        <w:t xml:space="preserve"> </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2"/>
          <w:sz w:val="22"/>
          <w:szCs w:val="24"/>
        </w:rPr>
        <w:t>M</w:t>
      </w:r>
      <w:r w:rsidRPr="002A7F91">
        <w:rPr>
          <w:rFonts w:asciiTheme="minorHAnsi" w:eastAsia="Arial" w:hAnsiTheme="minorHAnsi" w:cstheme="minorHAnsi"/>
          <w:b/>
          <w:sz w:val="22"/>
          <w:szCs w:val="24"/>
        </w:rPr>
        <w:t>A NISU</w:t>
      </w:r>
      <w:r w:rsidRPr="002A7F91">
        <w:rPr>
          <w:rFonts w:asciiTheme="minorHAnsi" w:eastAsia="Arial" w:hAnsiTheme="minorHAnsi" w:cstheme="minorHAnsi"/>
          <w:b/>
          <w:spacing w:val="7"/>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ILI</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NEISP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VNO 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2"/>
          <w:sz w:val="22"/>
          <w:szCs w:val="24"/>
        </w:rPr>
        <w:t>S</w:t>
      </w:r>
      <w:r w:rsidRPr="002A7F91">
        <w:rPr>
          <w:rFonts w:asciiTheme="minorHAnsi" w:eastAsia="Arial" w:hAnsiTheme="minorHAnsi" w:cstheme="minorHAnsi"/>
          <w:b/>
          <w:sz w:val="22"/>
          <w:szCs w:val="24"/>
        </w:rPr>
        <w:t>VE</w:t>
      </w:r>
      <w:r w:rsidRPr="002A7F91">
        <w:rPr>
          <w:rFonts w:asciiTheme="minorHAnsi" w:eastAsia="Arial" w:hAnsiTheme="minorHAnsi" w:cstheme="minorHAnsi"/>
          <w:b/>
          <w:spacing w:val="1"/>
          <w:sz w:val="22"/>
          <w:szCs w:val="24"/>
        </w:rPr>
        <w:t xml:space="preserve"> O</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NOSNO NEKE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ŽENIH </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B</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3"/>
          <w:sz w:val="22"/>
          <w:szCs w:val="24"/>
        </w:rPr>
        <w:t>A</w:t>
      </w:r>
      <w:r w:rsidRPr="002A7F91">
        <w:rPr>
          <w:rFonts w:asciiTheme="minorHAnsi" w:eastAsia="Arial" w:hAnsiTheme="minorHAnsi" w:cstheme="minorHAnsi"/>
          <w:b/>
          <w:spacing w:val="2"/>
          <w:sz w:val="22"/>
          <w:szCs w:val="24"/>
        </w:rPr>
        <w:t>Z</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C</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NOSNO 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4"/>
          <w:sz w:val="22"/>
          <w:szCs w:val="24"/>
        </w:rPr>
        <w:t>A</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1"/>
          <w:sz w:val="22"/>
          <w:szCs w:val="24"/>
        </w:rPr>
        <w:t>Ž</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DJ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LOMIČ</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2"/>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z w:val="22"/>
          <w:szCs w:val="24"/>
        </w:rPr>
        <w:t>CE,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ĆE SE NE</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VLJI</w:t>
      </w:r>
      <w:r w:rsidRPr="002A7F91">
        <w:rPr>
          <w:rFonts w:asciiTheme="minorHAnsi" w:eastAsia="Arial" w:hAnsiTheme="minorHAnsi" w:cstheme="minorHAnsi"/>
          <w:b/>
          <w:spacing w:val="1"/>
          <w:sz w:val="22"/>
          <w:szCs w:val="24"/>
        </w:rPr>
        <w:t>V</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4"/>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5"/>
          <w:sz w:val="22"/>
          <w:szCs w:val="24"/>
        </w:rPr>
        <w:t>K</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VIM</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TE ĆE</w:t>
      </w:r>
      <w:r w:rsidRPr="002A7F91">
        <w:rPr>
          <w:rFonts w:asciiTheme="minorHAnsi" w:eastAsia="Arial" w:hAnsiTheme="minorHAnsi" w:cstheme="minorHAnsi"/>
          <w:b/>
          <w:spacing w:val="2"/>
          <w:sz w:val="22"/>
          <w:szCs w:val="24"/>
        </w:rPr>
        <w:t xml:space="preserve"> 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KVE PON</w:t>
      </w:r>
      <w:r w:rsidRPr="002A7F91">
        <w:rPr>
          <w:rFonts w:asciiTheme="minorHAnsi" w:eastAsia="Arial" w:hAnsiTheme="minorHAnsi" w:cstheme="minorHAnsi"/>
          <w:b/>
          <w:spacing w:val="2"/>
          <w:sz w:val="22"/>
          <w:szCs w:val="24"/>
        </w:rPr>
        <w:t>U</w:t>
      </w:r>
      <w:r w:rsidRPr="002A7F91">
        <w:rPr>
          <w:rFonts w:asciiTheme="minorHAnsi" w:eastAsia="Arial" w:hAnsiTheme="minorHAnsi" w:cstheme="minorHAnsi"/>
          <w:b/>
          <w:sz w:val="22"/>
          <w:szCs w:val="24"/>
        </w:rPr>
        <w:t>DE BITI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ENE IZ 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P</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A</w:t>
      </w:r>
      <w:r w:rsidR="00780CD0"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3"/>
          <w:sz w:val="22"/>
          <w:szCs w:val="24"/>
        </w:rPr>
        <w:t>E</w:t>
      </w:r>
      <w:r w:rsidR="00780CD0" w:rsidRPr="002A7F91">
        <w:rPr>
          <w:rFonts w:asciiTheme="minorHAnsi" w:eastAsia="Arial" w:hAnsiTheme="minorHAnsi" w:cstheme="minorHAnsi"/>
          <w:b/>
          <w:spacing w:val="3"/>
          <w:sz w:val="22"/>
          <w:szCs w:val="24"/>
        </w:rPr>
        <w:t>.</w:t>
      </w:r>
    </w:p>
    <w:p w14:paraId="597DD251" w14:textId="77777777" w:rsidR="00AD6FA3" w:rsidRPr="002A7F91" w:rsidRDefault="00AD6FA3" w:rsidP="00C05A55">
      <w:pPr>
        <w:tabs>
          <w:tab w:val="left" w:pos="9639"/>
        </w:tabs>
        <w:spacing w:line="276" w:lineRule="auto"/>
        <w:ind w:right="77"/>
        <w:rPr>
          <w:rFonts w:asciiTheme="minorHAnsi" w:eastAsia="Arial" w:hAnsiTheme="minorHAnsi" w:cstheme="minorHAnsi"/>
          <w:sz w:val="22"/>
          <w:szCs w:val="24"/>
        </w:rPr>
        <w:sectPr w:rsidR="00AD6FA3" w:rsidRPr="002A7F91">
          <w:pgSz w:w="12240" w:h="15840"/>
          <w:pgMar w:top="620" w:right="1400" w:bottom="280" w:left="1200" w:header="0" w:footer="801" w:gutter="0"/>
          <w:cols w:space="720"/>
        </w:sectPr>
      </w:pPr>
    </w:p>
    <w:p w14:paraId="4AFA4B76" w14:textId="77777777" w:rsidR="00BA564C" w:rsidRPr="002A7F91" w:rsidRDefault="002E7876" w:rsidP="004E5DB8">
      <w:pPr>
        <w:tabs>
          <w:tab w:val="left" w:pos="9639"/>
        </w:tabs>
        <w:spacing w:before="70" w:line="276" w:lineRule="auto"/>
        <w:ind w:left="284" w:right="77"/>
        <w:rPr>
          <w:rFonts w:asciiTheme="minorHAnsi" w:eastAsia="Arial" w:hAnsiTheme="minorHAnsi" w:cstheme="minorHAnsi"/>
          <w:bCs/>
          <w:spacing w:val="-1"/>
          <w:sz w:val="22"/>
          <w:szCs w:val="24"/>
          <w:lang w:val="hr-HR"/>
        </w:rPr>
      </w:pPr>
      <w:r w:rsidRPr="002A7F91">
        <w:rPr>
          <w:rFonts w:asciiTheme="minorHAnsi" w:eastAsia="Arial" w:hAnsiTheme="minorHAnsi" w:cstheme="minorHAnsi"/>
          <w:bCs/>
          <w:spacing w:val="-1"/>
          <w:sz w:val="22"/>
          <w:szCs w:val="24"/>
          <w:lang w:val="hr-HR"/>
        </w:rPr>
        <w:lastRenderedPageBreak/>
        <w:t>Ob</w:t>
      </w:r>
      <w:r w:rsidR="00BA564C" w:rsidRPr="002A7F91">
        <w:rPr>
          <w:rFonts w:asciiTheme="minorHAnsi" w:eastAsia="Arial" w:hAnsiTheme="minorHAnsi" w:cstheme="minorHAnsi"/>
          <w:bCs/>
          <w:spacing w:val="-1"/>
          <w:sz w:val="22"/>
          <w:szCs w:val="24"/>
          <w:lang w:val="hr-HR"/>
        </w:rPr>
        <w:t>razac 1.</w:t>
      </w:r>
    </w:p>
    <w:p w14:paraId="7F2DC62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2A7F91">
        <w:rPr>
          <w:rFonts w:asciiTheme="minorHAnsi" w:eastAsia="Arial" w:hAnsiTheme="minorHAnsi" w:cstheme="minorHAnsi"/>
          <w:b/>
          <w:bCs/>
          <w:spacing w:val="-1"/>
          <w:sz w:val="22"/>
          <w:szCs w:val="24"/>
          <w:lang w:val="hr-HR"/>
        </w:rPr>
        <w:t>OBRAZAC PONUDE</w:t>
      </w:r>
    </w:p>
    <w:p w14:paraId="1A16DF25"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7A7B4B5B"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6706D5B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Ponuditelj</w:t>
      </w:r>
      <w:r w:rsidR="00A67C45" w:rsidRPr="002A7F91">
        <w:rPr>
          <w:rFonts w:asciiTheme="minorHAnsi" w:eastAsia="Arial" w:hAnsiTheme="minorHAnsi" w:cstheme="minorHAnsi"/>
          <w:b/>
          <w:bCs/>
          <w:spacing w:val="-1"/>
          <w:sz w:val="18"/>
          <w:lang w:val="hr-HR"/>
        </w:rPr>
        <w:t xml:space="preserve"> </w:t>
      </w:r>
      <w:r w:rsidRPr="002A7F91">
        <w:rPr>
          <w:rFonts w:asciiTheme="minorHAnsi" w:eastAsia="Arial" w:hAnsiTheme="minorHAnsi" w:cstheme="minorHAnsi"/>
          <w:b/>
          <w:bCs/>
          <w:spacing w:val="-1"/>
          <w:sz w:val="18"/>
          <w:lang w:val="hr-HR"/>
        </w:rPr>
        <w:t>________________________________________________________________</w:t>
      </w:r>
    </w:p>
    <w:p w14:paraId="0C42EB9D" w14:textId="77777777" w:rsidR="008532EA" w:rsidRPr="002A7F91"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14:paraId="7E5596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Adresa sjedišta:_______________________________</w:t>
      </w:r>
      <w:r w:rsidR="00A67C45" w:rsidRPr="002A7F91">
        <w:rPr>
          <w:rFonts w:asciiTheme="minorHAnsi" w:eastAsia="Arial" w:hAnsiTheme="minorHAnsi" w:cstheme="minorHAnsi"/>
          <w:spacing w:val="-1"/>
          <w:sz w:val="18"/>
          <w:lang w:val="hr-HR"/>
        </w:rPr>
        <w:t>____________________</w:t>
      </w:r>
    </w:p>
    <w:p w14:paraId="3484AD0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0EF7D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Telefon:</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EBBDB8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7E1A0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Telefax:</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5E5EBF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709987B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E-mail:</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w:t>
      </w:r>
    </w:p>
    <w:p w14:paraId="4CF776E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4C99617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Internetska adresa:</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w:t>
      </w:r>
      <w:r w:rsidR="00B82DC9" w:rsidRPr="002A7F91">
        <w:rPr>
          <w:rFonts w:asciiTheme="minorHAnsi" w:eastAsia="Arial" w:hAnsiTheme="minorHAnsi" w:cstheme="minorHAnsi"/>
          <w:spacing w:val="-1"/>
          <w:sz w:val="18"/>
          <w:lang w:val="hr-HR"/>
        </w:rPr>
        <w:t>____</w:t>
      </w:r>
    </w:p>
    <w:p w14:paraId="333C30F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72FA3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Matični broj:</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__________________________________________</w:t>
      </w:r>
    </w:p>
    <w:p w14:paraId="6992580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479DA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OIB:</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____________________________________________</w:t>
      </w:r>
    </w:p>
    <w:p w14:paraId="0C77970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2E9204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Žiro račun</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w:t>
      </w:r>
    </w:p>
    <w:p w14:paraId="2488745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E36BE5" w14:textId="77777777" w:rsidR="00B82DC9"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Odgovorna osoba/e:</w:t>
      </w:r>
      <w:r w:rsidR="00B82DC9" w:rsidRPr="002A7F91">
        <w:rPr>
          <w:rFonts w:asciiTheme="minorHAnsi" w:eastAsia="Arial" w:hAnsiTheme="minorHAnsi" w:cstheme="minorHAnsi"/>
          <w:spacing w:val="-1"/>
          <w:sz w:val="18"/>
          <w:lang w:val="hr-HR"/>
        </w:rPr>
        <w:t xml:space="preserve"> ______________________________</w:t>
      </w:r>
    </w:p>
    <w:p w14:paraId="2CAEFE91"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68DA5D" w14:textId="77777777" w:rsidR="00BA564C" w:rsidRPr="002A7F91"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    </w:t>
      </w:r>
      <w:r w:rsidR="00BA564C" w:rsidRPr="002A7F91">
        <w:rPr>
          <w:rFonts w:asciiTheme="minorHAnsi" w:eastAsia="Arial" w:hAnsiTheme="minorHAnsi" w:cstheme="minorHAnsi"/>
          <w:spacing w:val="-1"/>
          <w:sz w:val="18"/>
          <w:lang w:val="hr-HR"/>
        </w:rPr>
        <w:t xml:space="preserve"> Osoba za kontakt:</w:t>
      </w:r>
      <w:r w:rsidR="000C0DDC" w:rsidRPr="002A7F91">
        <w:rPr>
          <w:rFonts w:asciiTheme="minorHAnsi" w:eastAsia="Arial" w:hAnsiTheme="minorHAnsi" w:cstheme="minorHAnsi"/>
          <w:spacing w:val="-1"/>
          <w:sz w:val="18"/>
          <w:lang w:val="hr-HR"/>
        </w:rPr>
        <w:t xml:space="preserve">  ____________</w:t>
      </w:r>
      <w:r w:rsidRPr="002A7F91">
        <w:rPr>
          <w:rFonts w:asciiTheme="minorHAnsi" w:eastAsia="Arial" w:hAnsiTheme="minorHAnsi" w:cstheme="minorHAnsi"/>
          <w:spacing w:val="-1"/>
          <w:sz w:val="18"/>
          <w:lang w:val="hr-HR"/>
        </w:rPr>
        <w:t>____________________</w:t>
      </w:r>
    </w:p>
    <w:p w14:paraId="618E0B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2A7F91" w14:paraId="78061ED3" w14:textId="77777777" w:rsidTr="00695F19">
        <w:trPr>
          <w:trHeight w:val="431"/>
        </w:trPr>
        <w:tc>
          <w:tcPr>
            <w:tcW w:w="1718" w:type="dxa"/>
            <w:tcBorders>
              <w:top w:val="single" w:sz="8" w:space="0" w:color="auto"/>
              <w:left w:val="single" w:sz="8" w:space="0" w:color="auto"/>
              <w:bottom w:val="nil"/>
              <w:right w:val="single" w:sz="8" w:space="0" w:color="auto"/>
            </w:tcBorders>
            <w:vAlign w:val="bottom"/>
          </w:tcPr>
          <w:p w14:paraId="216ABEBC" w14:textId="77777777" w:rsidR="00695F19" w:rsidRPr="002A7F91"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8823" w:type="dxa"/>
            <w:tcBorders>
              <w:top w:val="single" w:sz="8" w:space="0" w:color="auto"/>
              <w:left w:val="nil"/>
              <w:bottom w:val="nil"/>
              <w:right w:val="single" w:sz="8" w:space="0" w:color="auto"/>
            </w:tcBorders>
            <w:vAlign w:val="bottom"/>
          </w:tcPr>
          <w:p w14:paraId="1723FFC7" w14:textId="77777777" w:rsidR="001D4FB2" w:rsidRPr="00A50751" w:rsidRDefault="001D4FB2" w:rsidP="00C05A55">
            <w:pPr>
              <w:tabs>
                <w:tab w:val="left" w:pos="9639"/>
              </w:tabs>
              <w:spacing w:after="75" w:line="276" w:lineRule="auto"/>
              <w:ind w:left="284" w:right="77"/>
              <w:textAlignment w:val="baseline"/>
              <w:rPr>
                <w:rFonts w:asciiTheme="minorHAnsi" w:hAnsiTheme="minorHAnsi" w:cstheme="minorHAnsi"/>
                <w:b/>
                <w:sz w:val="22"/>
                <w:lang w:val="hr-HR" w:eastAsia="hr-HR"/>
              </w:rPr>
            </w:pPr>
          </w:p>
          <w:p w14:paraId="5B1821B9" w14:textId="6C0CE5CF" w:rsidR="00695F19" w:rsidRPr="00A50751" w:rsidRDefault="003F235D" w:rsidP="00BD4686">
            <w:pPr>
              <w:tabs>
                <w:tab w:val="left" w:pos="9639"/>
              </w:tabs>
              <w:spacing w:after="75" w:line="276" w:lineRule="auto"/>
              <w:ind w:left="284" w:right="77"/>
              <w:textAlignment w:val="baseline"/>
              <w:rPr>
                <w:rFonts w:asciiTheme="minorHAnsi" w:hAnsiTheme="minorHAnsi" w:cstheme="minorHAnsi"/>
                <w:b/>
                <w:sz w:val="22"/>
                <w:lang w:val="en-AU" w:eastAsia="hr-HR"/>
              </w:rPr>
            </w:pPr>
            <w:r w:rsidRPr="00A50751">
              <w:rPr>
                <w:rFonts w:asciiTheme="minorHAnsi" w:hAnsiTheme="minorHAnsi" w:cstheme="minorHAnsi"/>
                <w:b/>
                <w:sz w:val="22"/>
                <w:lang w:val="en-AU" w:eastAsia="hr-HR"/>
              </w:rPr>
              <w:t>Održavanje sustava za praćenje rublja i optimizaciju zaliha uz pomoć barcode i RFID tehnologije za potrebe KBCSM</w:t>
            </w:r>
          </w:p>
        </w:tc>
        <w:tc>
          <w:tcPr>
            <w:tcW w:w="32" w:type="dxa"/>
            <w:vAlign w:val="bottom"/>
          </w:tcPr>
          <w:p w14:paraId="47D2AB65"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079658C0" w14:textId="77777777" w:rsidTr="00695F19">
        <w:trPr>
          <w:trHeight w:val="264"/>
        </w:trPr>
        <w:tc>
          <w:tcPr>
            <w:tcW w:w="1718" w:type="dxa"/>
            <w:vMerge w:val="restart"/>
            <w:tcBorders>
              <w:top w:val="nil"/>
              <w:left w:val="single" w:sz="8" w:space="0" w:color="auto"/>
              <w:bottom w:val="nil"/>
              <w:right w:val="single" w:sz="8" w:space="0" w:color="auto"/>
            </w:tcBorders>
            <w:vAlign w:val="center"/>
            <w:hideMark/>
          </w:tcPr>
          <w:p w14:paraId="1DD97C64" w14:textId="77777777" w:rsidR="00695F19" w:rsidRPr="002A7F91" w:rsidRDefault="00695F19" w:rsidP="00C05A55">
            <w:pPr>
              <w:tabs>
                <w:tab w:val="left" w:pos="9639"/>
              </w:tabs>
              <w:spacing w:before="70" w:line="276" w:lineRule="auto"/>
              <w:ind w:left="284" w:right="77"/>
              <w:jc w:val="center"/>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Predmet nabave</w:t>
            </w:r>
          </w:p>
        </w:tc>
        <w:tc>
          <w:tcPr>
            <w:tcW w:w="8823" w:type="dxa"/>
            <w:tcBorders>
              <w:top w:val="nil"/>
              <w:left w:val="nil"/>
              <w:bottom w:val="nil"/>
              <w:right w:val="single" w:sz="8" w:space="0" w:color="auto"/>
            </w:tcBorders>
            <w:vAlign w:val="bottom"/>
            <w:hideMark/>
          </w:tcPr>
          <w:p w14:paraId="3B85C5FF" w14:textId="68929D98" w:rsidR="00695F19" w:rsidRPr="002A7F91" w:rsidRDefault="00695F19" w:rsidP="00FD7333">
            <w:pPr>
              <w:tabs>
                <w:tab w:val="left" w:pos="9639"/>
              </w:tabs>
              <w:spacing w:before="70" w:line="276" w:lineRule="auto"/>
              <w:ind w:left="284" w:right="77"/>
              <w:rPr>
                <w:rFonts w:asciiTheme="minorHAnsi" w:eastAsia="Arial" w:hAnsiTheme="minorHAnsi" w:cstheme="minorHAnsi"/>
                <w:b/>
                <w:bCs/>
                <w:spacing w:val="-1"/>
                <w:sz w:val="18"/>
                <w:lang w:val="hr-HR"/>
              </w:rPr>
            </w:pPr>
            <w:r w:rsidRPr="002A7F91">
              <w:rPr>
                <w:rFonts w:asciiTheme="minorHAnsi" w:eastAsia="Arial" w:hAnsiTheme="minorHAnsi" w:cstheme="minorHAnsi"/>
                <w:spacing w:val="-1"/>
                <w:sz w:val="18"/>
                <w:lang w:val="hr-HR"/>
              </w:rPr>
              <w:t xml:space="preserve">CPV oznaka: </w:t>
            </w:r>
            <w:r w:rsidR="00ED6BD2" w:rsidRPr="002A7F91">
              <w:rPr>
                <w:rFonts w:asciiTheme="minorHAnsi" w:hAnsiTheme="minorHAnsi" w:cstheme="minorHAnsi"/>
                <w:b/>
                <w:sz w:val="22"/>
                <w:szCs w:val="24"/>
                <w:lang w:val="hr-HR"/>
              </w:rPr>
              <w:t>72267000</w:t>
            </w:r>
          </w:p>
        </w:tc>
        <w:tc>
          <w:tcPr>
            <w:tcW w:w="32" w:type="dxa"/>
            <w:vAlign w:val="bottom"/>
          </w:tcPr>
          <w:p w14:paraId="16098DEC"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4185D45F" w14:textId="77777777" w:rsidTr="00695F19">
        <w:trPr>
          <w:trHeight w:val="178"/>
        </w:trPr>
        <w:tc>
          <w:tcPr>
            <w:tcW w:w="1718" w:type="dxa"/>
            <w:vMerge/>
            <w:tcBorders>
              <w:top w:val="nil"/>
              <w:left w:val="single" w:sz="8" w:space="0" w:color="auto"/>
              <w:bottom w:val="nil"/>
              <w:right w:val="single" w:sz="8" w:space="0" w:color="auto"/>
            </w:tcBorders>
            <w:vAlign w:val="center"/>
            <w:hideMark/>
          </w:tcPr>
          <w:p w14:paraId="2DD77234"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nil"/>
              <w:right w:val="single" w:sz="8" w:space="0" w:color="auto"/>
            </w:tcBorders>
            <w:vAlign w:val="bottom"/>
          </w:tcPr>
          <w:p w14:paraId="3D44EE10" w14:textId="77777777" w:rsidR="00695F19" w:rsidRPr="002A7F91"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32" w:type="dxa"/>
            <w:vAlign w:val="bottom"/>
          </w:tcPr>
          <w:p w14:paraId="186DA5FF"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29F39559" w14:textId="77777777" w:rsidTr="001D4FB2">
        <w:trPr>
          <w:trHeight w:val="210"/>
        </w:trPr>
        <w:tc>
          <w:tcPr>
            <w:tcW w:w="1718" w:type="dxa"/>
            <w:tcBorders>
              <w:top w:val="nil"/>
              <w:left w:val="single" w:sz="8" w:space="0" w:color="auto"/>
              <w:bottom w:val="single" w:sz="4" w:space="0" w:color="auto"/>
              <w:right w:val="single" w:sz="8" w:space="0" w:color="auto"/>
            </w:tcBorders>
            <w:vAlign w:val="bottom"/>
          </w:tcPr>
          <w:p w14:paraId="463104D9"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single" w:sz="4" w:space="0" w:color="auto"/>
              <w:right w:val="single" w:sz="8" w:space="0" w:color="auto"/>
            </w:tcBorders>
            <w:vAlign w:val="bottom"/>
            <w:hideMark/>
          </w:tcPr>
          <w:p w14:paraId="6193C57B" w14:textId="78028010" w:rsidR="00695F19" w:rsidRPr="002A7F91" w:rsidRDefault="001D4FB2" w:rsidP="001D4FB2">
            <w:pPr>
              <w:tabs>
                <w:tab w:val="left" w:pos="9639"/>
              </w:tabs>
              <w:spacing w:before="70" w:line="276" w:lineRule="auto"/>
              <w:ind w:right="77"/>
              <w:rPr>
                <w:rFonts w:asciiTheme="minorHAnsi" w:eastAsia="Arial" w:hAnsiTheme="minorHAnsi" w:cstheme="minorHAnsi"/>
                <w:b/>
                <w:bCs/>
                <w:spacing w:val="-1"/>
                <w:sz w:val="18"/>
                <w:lang w:val="hr-HR"/>
              </w:rPr>
            </w:pPr>
            <w:r w:rsidRPr="002A7F91">
              <w:rPr>
                <w:rFonts w:asciiTheme="minorHAnsi" w:eastAsia="Arial" w:hAnsiTheme="minorHAnsi" w:cstheme="minorHAnsi"/>
                <w:b/>
                <w:bCs/>
                <w:spacing w:val="-1"/>
                <w:sz w:val="18"/>
                <w:lang w:val="hr-HR"/>
              </w:rPr>
              <w:t xml:space="preserve">   </w:t>
            </w:r>
            <w:r w:rsidRPr="00A50751">
              <w:rPr>
                <w:rFonts w:asciiTheme="minorHAnsi" w:eastAsia="Arial" w:hAnsiTheme="minorHAnsi" w:cstheme="minorHAnsi"/>
                <w:b/>
                <w:bCs/>
                <w:spacing w:val="-1"/>
                <w:lang w:val="hr-HR"/>
              </w:rPr>
              <w:t xml:space="preserve">  </w:t>
            </w:r>
            <w:r w:rsidR="006400D3" w:rsidRPr="00A50751">
              <w:rPr>
                <w:rFonts w:asciiTheme="minorHAnsi" w:eastAsia="Arial" w:hAnsiTheme="minorHAnsi" w:cstheme="minorHAnsi"/>
                <w:b/>
                <w:bCs/>
                <w:spacing w:val="-1"/>
                <w:lang w:val="hr-HR"/>
              </w:rPr>
              <w:t xml:space="preserve">Evidencijski broj nabave: </w:t>
            </w:r>
            <w:r w:rsidR="00341154" w:rsidRPr="00A50751">
              <w:rPr>
                <w:rFonts w:asciiTheme="minorHAnsi" w:eastAsia="Arial" w:hAnsiTheme="minorHAnsi" w:cstheme="minorHAnsi"/>
                <w:b/>
                <w:bCs/>
                <w:spacing w:val="-1"/>
                <w:lang w:val="hr-HR"/>
              </w:rPr>
              <w:t>14-5</w:t>
            </w:r>
            <w:r w:rsidR="003F235D" w:rsidRPr="00A50751">
              <w:rPr>
                <w:rFonts w:asciiTheme="minorHAnsi" w:eastAsia="Arial" w:hAnsiTheme="minorHAnsi" w:cstheme="minorHAnsi"/>
                <w:b/>
                <w:bCs/>
                <w:spacing w:val="-1"/>
                <w:lang w:val="hr-HR"/>
              </w:rPr>
              <w:t>/202</w:t>
            </w:r>
            <w:r w:rsidR="00341154" w:rsidRPr="00A50751">
              <w:rPr>
                <w:rFonts w:asciiTheme="minorHAnsi" w:eastAsia="Arial" w:hAnsiTheme="minorHAnsi" w:cstheme="minorHAnsi"/>
                <w:b/>
                <w:bCs/>
                <w:spacing w:val="-1"/>
                <w:lang w:val="hr-HR"/>
              </w:rPr>
              <w:t>6</w:t>
            </w:r>
          </w:p>
          <w:p w14:paraId="7D0BF8EA" w14:textId="77777777" w:rsidR="001D4FB2" w:rsidRPr="002A7F91" w:rsidRDefault="001D4FB2" w:rsidP="001D4FB2">
            <w:pPr>
              <w:tabs>
                <w:tab w:val="left" w:pos="9639"/>
              </w:tabs>
              <w:spacing w:before="70" w:line="276" w:lineRule="auto"/>
              <w:ind w:right="77"/>
              <w:rPr>
                <w:rFonts w:asciiTheme="minorHAnsi" w:eastAsia="Arial" w:hAnsiTheme="minorHAnsi" w:cstheme="minorHAnsi"/>
                <w:spacing w:val="-1"/>
                <w:sz w:val="18"/>
                <w:lang w:val="hr-HR"/>
              </w:rPr>
            </w:pPr>
          </w:p>
        </w:tc>
        <w:tc>
          <w:tcPr>
            <w:tcW w:w="32" w:type="dxa"/>
            <w:tcBorders>
              <w:bottom w:val="single" w:sz="4" w:space="0" w:color="auto"/>
            </w:tcBorders>
            <w:vAlign w:val="bottom"/>
          </w:tcPr>
          <w:p w14:paraId="4F59252A"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0B5500D"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CCB899"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36D29010"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ED89E2"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CF754D"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D3C86A"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C4E605" w14:textId="77777777" w:rsidR="00BA564C" w:rsidRPr="002A7F91" w:rsidRDefault="00BA564C" w:rsidP="00C05A55">
      <w:pPr>
        <w:tabs>
          <w:tab w:val="left" w:pos="9639"/>
        </w:tabs>
        <w:spacing w:before="70" w:line="276" w:lineRule="auto"/>
        <w:ind w:left="284" w:right="77"/>
        <w:jc w:val="center"/>
        <w:rPr>
          <w:rFonts w:asciiTheme="minorHAnsi" w:eastAsia="Arial" w:hAnsiTheme="minorHAnsi" w:cstheme="minorHAnsi"/>
          <w:spacing w:val="-1"/>
          <w:lang w:val="hr-HR"/>
        </w:rPr>
      </w:pPr>
      <w:r w:rsidRPr="002A7F91">
        <w:rPr>
          <w:rFonts w:asciiTheme="minorHAnsi" w:eastAsia="Arial" w:hAnsiTheme="minorHAnsi" w:cstheme="minorHAnsi"/>
          <w:b/>
          <w:bCs/>
          <w:spacing w:val="-1"/>
          <w:lang w:val="hr-HR"/>
        </w:rPr>
        <w:t>P O N U D A</w:t>
      </w:r>
    </w:p>
    <w:p w14:paraId="2CB920C3" w14:textId="1878B857" w:rsidR="00A63738" w:rsidRPr="00C640A4" w:rsidRDefault="00A63738" w:rsidP="00C05A55">
      <w:pPr>
        <w:tabs>
          <w:tab w:val="left" w:pos="9639"/>
        </w:tabs>
        <w:spacing w:before="70" w:line="276" w:lineRule="auto"/>
        <w:ind w:left="284" w:right="77"/>
        <w:jc w:val="center"/>
        <w:rPr>
          <w:rFonts w:asciiTheme="minorHAnsi" w:eastAsia="Arial" w:hAnsiTheme="minorHAnsi" w:cstheme="minorHAnsi"/>
          <w:b/>
          <w:bCs/>
          <w:spacing w:val="-1"/>
          <w:sz w:val="22"/>
          <w:lang w:val="en-AU"/>
        </w:rPr>
      </w:pPr>
      <w:r w:rsidRPr="00C640A4">
        <w:rPr>
          <w:rFonts w:asciiTheme="minorHAnsi" w:eastAsia="Arial" w:hAnsiTheme="minorHAnsi" w:cstheme="minorHAnsi"/>
          <w:b/>
          <w:bCs/>
          <w:spacing w:val="-1"/>
          <w:sz w:val="22"/>
          <w:lang w:val="hr-HR"/>
        </w:rPr>
        <w:t>Z</w:t>
      </w:r>
      <w:r w:rsidR="00BA564C" w:rsidRPr="00C640A4">
        <w:rPr>
          <w:rFonts w:asciiTheme="minorHAnsi" w:eastAsia="Arial" w:hAnsiTheme="minorHAnsi" w:cstheme="minorHAnsi"/>
          <w:b/>
          <w:bCs/>
          <w:spacing w:val="-1"/>
          <w:sz w:val="22"/>
          <w:lang w:val="hr-HR"/>
        </w:rPr>
        <w:t>a</w:t>
      </w:r>
      <w:r w:rsidR="00695F19" w:rsidRPr="00C640A4">
        <w:rPr>
          <w:rFonts w:asciiTheme="minorHAnsi" w:eastAsia="Arial" w:hAnsiTheme="minorHAnsi" w:cstheme="minorHAnsi"/>
          <w:b/>
          <w:bCs/>
          <w:spacing w:val="-1"/>
          <w:sz w:val="22"/>
          <w:lang w:val="hr-HR"/>
        </w:rPr>
        <w:t xml:space="preserve"> </w:t>
      </w:r>
      <w:r w:rsidR="008652B2" w:rsidRPr="00C640A4">
        <w:rPr>
          <w:rFonts w:asciiTheme="minorHAnsi" w:eastAsia="Arial" w:hAnsiTheme="minorHAnsi" w:cstheme="minorHAnsi"/>
          <w:b/>
          <w:bCs/>
          <w:spacing w:val="-1"/>
          <w:sz w:val="22"/>
          <w:lang w:val="hr-HR"/>
        </w:rPr>
        <w:t xml:space="preserve">predmet: </w:t>
      </w:r>
      <w:r w:rsidR="003F235D" w:rsidRPr="00C640A4">
        <w:rPr>
          <w:rFonts w:asciiTheme="minorHAnsi" w:eastAsia="Arial" w:hAnsiTheme="minorHAnsi" w:cstheme="minorHAnsi"/>
          <w:b/>
          <w:bCs/>
          <w:spacing w:val="-1"/>
          <w:sz w:val="22"/>
          <w:lang w:val="en-AU"/>
        </w:rPr>
        <w:t>Održavanje sustava za praćenje rublja i optimizaciju zaliha uz pomoć barcode i RFID tehnologije za potrebe KBCSM</w:t>
      </w:r>
    </w:p>
    <w:p w14:paraId="552AB59A" w14:textId="77777777" w:rsidR="00A00DF0" w:rsidRPr="002A7F91" w:rsidRDefault="00A00DF0" w:rsidP="00C05A55">
      <w:pPr>
        <w:tabs>
          <w:tab w:val="left" w:pos="9639"/>
        </w:tabs>
        <w:spacing w:before="70" w:line="276" w:lineRule="auto"/>
        <w:ind w:left="284" w:right="77"/>
        <w:jc w:val="center"/>
        <w:rPr>
          <w:rFonts w:asciiTheme="minorHAnsi" w:eastAsia="Arial" w:hAnsiTheme="minorHAnsi" w:cstheme="minorHAnsi"/>
          <w:b/>
          <w:bCs/>
          <w:spacing w:val="-1"/>
          <w:lang w:val="hr-HR"/>
        </w:rPr>
      </w:pPr>
    </w:p>
    <w:p w14:paraId="6285A9D6" w14:textId="77777777" w:rsidR="001C43D9" w:rsidRPr="002A7F91"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Proučili smo </w:t>
      </w:r>
      <w:r w:rsidR="009227BD" w:rsidRPr="002A7F91">
        <w:rPr>
          <w:rFonts w:asciiTheme="minorHAnsi" w:eastAsia="Arial" w:hAnsiTheme="minorHAnsi" w:cstheme="minorHAnsi"/>
          <w:spacing w:val="-1"/>
          <w:lang w:val="hr-HR"/>
        </w:rPr>
        <w:t xml:space="preserve">Poziv na dostavu ponuda </w:t>
      </w:r>
      <w:r w:rsidR="00BA564C" w:rsidRPr="002A7F91">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2A7F91">
        <w:rPr>
          <w:rFonts w:asciiTheme="minorHAnsi" w:eastAsia="Arial" w:hAnsiTheme="minorHAnsi" w:cstheme="minorHAnsi"/>
          <w:spacing w:val="-1"/>
          <w:lang w:val="hr-HR"/>
        </w:rPr>
        <w:t xml:space="preserve">sukladno Pozivu na dostavu ponuda </w:t>
      </w:r>
      <w:r w:rsidR="00BA564C" w:rsidRPr="002A7F91">
        <w:rPr>
          <w:rFonts w:asciiTheme="minorHAnsi" w:eastAsia="Arial" w:hAnsiTheme="minorHAnsi" w:cstheme="minorHAnsi"/>
          <w:spacing w:val="-1"/>
          <w:lang w:val="hr-HR"/>
        </w:rPr>
        <w:t xml:space="preserve">za cijenu navedenu kako slijedi: </w:t>
      </w:r>
    </w:p>
    <w:p w14:paraId="3CD16F3A" w14:textId="77777777" w:rsidR="0041339A" w:rsidRPr="002A7F91"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14:paraId="49A4E0E8" w14:textId="77777777" w:rsidR="0041339A" w:rsidRPr="002A7F91"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2A7F91" w14:paraId="6B4CF5F8"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55550024" w14:textId="77777777" w:rsidR="00BA564C" w:rsidRPr="002A7F91"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14:paraId="38F3597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14:paraId="6ABB214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14:paraId="27F7DFA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slovima</w:t>
            </w:r>
          </w:p>
        </w:tc>
      </w:tr>
      <w:tr w:rsidR="00BA564C" w:rsidRPr="002A7F91" w14:paraId="08032B27" w14:textId="77777777" w:rsidTr="00EE5906">
        <w:trPr>
          <w:trHeight w:val="241"/>
        </w:trPr>
        <w:tc>
          <w:tcPr>
            <w:tcW w:w="547" w:type="dxa"/>
            <w:tcBorders>
              <w:top w:val="nil"/>
              <w:left w:val="single" w:sz="8" w:space="0" w:color="auto"/>
              <w:bottom w:val="single" w:sz="8" w:space="0" w:color="auto"/>
              <w:right w:val="single" w:sz="8" w:space="0" w:color="auto"/>
            </w:tcBorders>
            <w:vAlign w:val="bottom"/>
          </w:tcPr>
          <w:p w14:paraId="02850A2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14:paraId="44E44D8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14:paraId="057EB3C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14:paraId="68C27B5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3244DC2"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7C9B298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14:paraId="6794AF8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14:paraId="4E1FA5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14:paraId="2F0F25A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639D108" w14:textId="77777777" w:rsidTr="00EE5906">
        <w:trPr>
          <w:trHeight w:val="252"/>
        </w:trPr>
        <w:tc>
          <w:tcPr>
            <w:tcW w:w="547" w:type="dxa"/>
            <w:tcBorders>
              <w:top w:val="nil"/>
              <w:left w:val="single" w:sz="8" w:space="0" w:color="auto"/>
              <w:bottom w:val="single" w:sz="4" w:space="0" w:color="auto"/>
              <w:right w:val="single" w:sz="8" w:space="0" w:color="auto"/>
            </w:tcBorders>
            <w:vAlign w:val="bottom"/>
          </w:tcPr>
          <w:p w14:paraId="52C8005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5DC2D769"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16CEB90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139C176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B129CB9" w14:textId="77777777" w:rsidTr="00EE5906">
        <w:trPr>
          <w:trHeight w:val="254"/>
        </w:trPr>
        <w:tc>
          <w:tcPr>
            <w:tcW w:w="547" w:type="dxa"/>
            <w:tcBorders>
              <w:top w:val="single" w:sz="4" w:space="0" w:color="auto"/>
              <w:left w:val="single" w:sz="8" w:space="0" w:color="auto"/>
              <w:bottom w:val="nil"/>
              <w:right w:val="single" w:sz="8" w:space="0" w:color="auto"/>
            </w:tcBorders>
            <w:vAlign w:val="bottom"/>
            <w:hideMark/>
          </w:tcPr>
          <w:p w14:paraId="5315163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14:paraId="6B0234E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14:paraId="4EB4D54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0A67617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A75D39E" w14:textId="77777777" w:rsidTr="00EE5906">
        <w:trPr>
          <w:trHeight w:val="254"/>
        </w:trPr>
        <w:tc>
          <w:tcPr>
            <w:tcW w:w="547" w:type="dxa"/>
            <w:tcBorders>
              <w:top w:val="nil"/>
              <w:left w:val="single" w:sz="8" w:space="0" w:color="auto"/>
              <w:bottom w:val="single" w:sz="4" w:space="0" w:color="auto"/>
              <w:right w:val="single" w:sz="8" w:space="0" w:color="auto"/>
            </w:tcBorders>
            <w:vAlign w:val="bottom"/>
          </w:tcPr>
          <w:p w14:paraId="5413292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7E1F26CA"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0C20213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47A75BB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B28D2D0" w14:textId="77777777" w:rsidTr="00EE5906">
        <w:trPr>
          <w:trHeight w:val="255"/>
        </w:trPr>
        <w:tc>
          <w:tcPr>
            <w:tcW w:w="547" w:type="dxa"/>
            <w:tcBorders>
              <w:top w:val="single" w:sz="4" w:space="0" w:color="auto"/>
              <w:left w:val="single" w:sz="8" w:space="0" w:color="auto"/>
              <w:bottom w:val="nil"/>
              <w:right w:val="single" w:sz="8" w:space="0" w:color="auto"/>
            </w:tcBorders>
            <w:vAlign w:val="bottom"/>
            <w:hideMark/>
          </w:tcPr>
          <w:p w14:paraId="15443C5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14:paraId="75CB139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14:paraId="0ABB871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573A1AF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2790026" w14:textId="77777777" w:rsidTr="00EE5906">
        <w:trPr>
          <w:trHeight w:val="252"/>
        </w:trPr>
        <w:tc>
          <w:tcPr>
            <w:tcW w:w="547" w:type="dxa"/>
            <w:tcBorders>
              <w:top w:val="nil"/>
              <w:left w:val="single" w:sz="8" w:space="0" w:color="auto"/>
              <w:right w:val="single" w:sz="8" w:space="0" w:color="auto"/>
            </w:tcBorders>
            <w:vAlign w:val="bottom"/>
          </w:tcPr>
          <w:p w14:paraId="182C5D0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14:paraId="78FA1CA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14:paraId="2E2917B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14:paraId="797FAF6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54753507" w14:textId="77777777" w:rsidTr="00EE5906">
        <w:trPr>
          <w:trHeight w:val="80"/>
        </w:trPr>
        <w:tc>
          <w:tcPr>
            <w:tcW w:w="547" w:type="dxa"/>
            <w:tcBorders>
              <w:top w:val="nil"/>
              <w:left w:val="single" w:sz="8" w:space="0" w:color="auto"/>
              <w:bottom w:val="single" w:sz="4" w:space="0" w:color="auto"/>
              <w:right w:val="single" w:sz="8" w:space="0" w:color="auto"/>
            </w:tcBorders>
            <w:vAlign w:val="bottom"/>
          </w:tcPr>
          <w:p w14:paraId="670783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265A1811"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6959FDC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3C6A48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2F803A7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57728" behindDoc="1" locked="0" layoutInCell="0" allowOverlap="1" wp14:anchorId="11582E0A" wp14:editId="7EEAFEE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2A7F91">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60800" behindDoc="1" locked="0" layoutInCell="0" allowOverlap="1" wp14:anchorId="18422336" wp14:editId="3C4D9E1E">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14:paraId="6550A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u skladu s troškovnikom koji se nalazi u prilogu i čini sastavni dio ponude.</w:t>
      </w:r>
    </w:p>
    <w:p w14:paraId="62C84CF0" w14:textId="4ED6268E" w:rsidR="00A67C45" w:rsidRPr="002A7F91" w:rsidRDefault="00BA564C" w:rsidP="009A28F6">
      <w:pPr>
        <w:pStyle w:val="ListParagraph"/>
        <w:numPr>
          <w:ilvl w:val="0"/>
          <w:numId w:val="4"/>
        </w:numPr>
        <w:tabs>
          <w:tab w:val="left" w:pos="9639"/>
        </w:tabs>
        <w:spacing w:before="70" w:line="276" w:lineRule="auto"/>
        <w:ind w:right="77"/>
        <w:rPr>
          <w:rFonts w:asciiTheme="minorHAnsi" w:eastAsia="Arial" w:hAnsiTheme="minorHAnsi" w:cstheme="minorHAnsi"/>
          <w:b/>
          <w:spacing w:val="-1"/>
          <w:lang w:val="en-AU"/>
        </w:rPr>
      </w:pPr>
      <w:r w:rsidRPr="002A7F91">
        <w:rPr>
          <w:rFonts w:asciiTheme="minorHAnsi" w:eastAsia="Arial" w:hAnsiTheme="minorHAnsi" w:cstheme="minorHAnsi"/>
          <w:spacing w:val="-1"/>
          <w:lang w:val="hr-HR"/>
        </w:rPr>
        <w:t xml:space="preserve">Suglasni smo da </w:t>
      </w:r>
      <w:r w:rsidR="00C37EBF" w:rsidRPr="002A7F91">
        <w:rPr>
          <w:rFonts w:asciiTheme="minorHAnsi" w:eastAsia="Arial" w:hAnsiTheme="minorHAnsi" w:cstheme="minorHAnsi"/>
          <w:spacing w:val="-1"/>
          <w:lang w:val="hr-HR"/>
        </w:rPr>
        <w:t>će se</w:t>
      </w:r>
      <w:r w:rsidR="004B72CC" w:rsidRPr="002A7F91">
        <w:rPr>
          <w:rFonts w:asciiTheme="minorHAnsi" w:eastAsia="Arial" w:hAnsiTheme="minorHAnsi" w:cstheme="minorHAnsi"/>
          <w:spacing w:val="-1"/>
          <w:lang w:val="hr-HR"/>
        </w:rPr>
        <w:t xml:space="preserve"> </w:t>
      </w:r>
      <w:r w:rsidR="00921E89" w:rsidRPr="002A7F91">
        <w:rPr>
          <w:rFonts w:asciiTheme="minorHAnsi" w:eastAsia="Arial" w:hAnsiTheme="minorHAnsi" w:cstheme="minorHAnsi"/>
          <w:b/>
          <w:spacing w:val="-1"/>
          <w:lang w:val="en-AU"/>
        </w:rPr>
        <w:t xml:space="preserve"> </w:t>
      </w:r>
      <w:r w:rsidR="003F235D" w:rsidRPr="003F235D">
        <w:rPr>
          <w:rFonts w:asciiTheme="minorHAnsi" w:eastAsia="Arial" w:hAnsiTheme="minorHAnsi" w:cstheme="minorHAnsi"/>
          <w:b/>
          <w:spacing w:val="-1"/>
          <w:lang w:val="en-AU"/>
        </w:rPr>
        <w:t xml:space="preserve">Održavanje sustava za praćenje rublja i optimizaciju zaliha uz pomoć barcode i RFID tehnologije za potrebe KBCSM </w:t>
      </w:r>
      <w:r w:rsidR="00921E89" w:rsidRPr="002A7F91">
        <w:rPr>
          <w:rFonts w:asciiTheme="minorHAnsi" w:eastAsia="Arial" w:hAnsiTheme="minorHAnsi" w:cstheme="minorHAnsi"/>
          <w:spacing w:val="-1"/>
          <w:lang w:val="en-AU"/>
        </w:rPr>
        <w:t>k</w:t>
      </w:r>
      <w:r w:rsidR="007A6585" w:rsidRPr="002A7F91">
        <w:rPr>
          <w:rFonts w:asciiTheme="minorHAnsi" w:eastAsia="Arial" w:hAnsiTheme="minorHAnsi" w:cstheme="minorHAnsi"/>
          <w:spacing w:val="-1"/>
          <w:lang w:val="hr-HR"/>
        </w:rPr>
        <w:t>oj</w:t>
      </w:r>
      <w:r w:rsidR="00921E89" w:rsidRPr="002A7F91">
        <w:rPr>
          <w:rFonts w:asciiTheme="minorHAnsi" w:eastAsia="Arial" w:hAnsiTheme="minorHAnsi" w:cstheme="minorHAnsi"/>
          <w:spacing w:val="-1"/>
          <w:lang w:val="hr-HR"/>
        </w:rPr>
        <w:t>e</w:t>
      </w:r>
      <w:r w:rsidR="004B72CC" w:rsidRPr="002A7F91">
        <w:rPr>
          <w:rFonts w:asciiTheme="minorHAnsi" w:eastAsia="Arial" w:hAnsiTheme="minorHAnsi" w:cstheme="minorHAnsi"/>
          <w:spacing w:val="-1"/>
          <w:lang w:val="hr-HR"/>
        </w:rPr>
        <w:t xml:space="preserve"> je</w:t>
      </w:r>
      <w:r w:rsidR="007A6585" w:rsidRPr="002A7F91">
        <w:rPr>
          <w:rFonts w:asciiTheme="minorHAnsi" w:eastAsia="Arial" w:hAnsiTheme="minorHAnsi" w:cstheme="minorHAnsi"/>
          <w:spacing w:val="-1"/>
          <w:lang w:val="hr-HR"/>
        </w:rPr>
        <w:t xml:space="preserve"> predmet ovog postupka nabave </w:t>
      </w:r>
      <w:r w:rsidR="00C37EBF" w:rsidRPr="002A7F91">
        <w:rPr>
          <w:rFonts w:asciiTheme="minorHAnsi" w:eastAsia="Arial" w:hAnsiTheme="minorHAnsi" w:cstheme="minorHAnsi"/>
          <w:spacing w:val="-1"/>
          <w:lang w:val="hr-HR"/>
        </w:rPr>
        <w:t>kontinuirano izvršavati</w:t>
      </w:r>
      <w:r w:rsidR="007A6585" w:rsidRPr="002A7F91">
        <w:rPr>
          <w:rFonts w:asciiTheme="minorHAnsi" w:eastAsia="Arial" w:hAnsiTheme="minorHAnsi" w:cstheme="minorHAnsi"/>
          <w:spacing w:val="-1"/>
          <w:lang w:val="hr-HR"/>
        </w:rPr>
        <w:t xml:space="preserve"> temeljem ugovora o javnoj nabavi </w:t>
      </w:r>
      <w:r w:rsidR="00C37EBF" w:rsidRPr="002A7F91">
        <w:rPr>
          <w:rFonts w:asciiTheme="minorHAnsi" w:eastAsia="Arial" w:hAnsiTheme="minorHAnsi" w:cstheme="minorHAnsi"/>
          <w:spacing w:val="-1"/>
          <w:lang w:val="hr-HR"/>
        </w:rPr>
        <w:t>u periodu</w:t>
      </w:r>
      <w:r w:rsidR="008652B2" w:rsidRPr="002A7F91">
        <w:rPr>
          <w:rFonts w:asciiTheme="minorHAnsi" w:eastAsia="Arial" w:hAnsiTheme="minorHAnsi" w:cstheme="minorHAnsi"/>
          <w:spacing w:val="-1"/>
          <w:lang w:val="hr-HR"/>
        </w:rPr>
        <w:t xml:space="preserve"> od </w:t>
      </w:r>
      <w:r w:rsidR="00FD7333" w:rsidRPr="002A7F91">
        <w:rPr>
          <w:rFonts w:asciiTheme="minorHAnsi" w:eastAsia="Arial" w:hAnsiTheme="minorHAnsi" w:cstheme="minorHAnsi"/>
          <w:b/>
          <w:bCs/>
          <w:spacing w:val="-1"/>
          <w:lang w:val="hr-HR"/>
        </w:rPr>
        <w:t>12</w:t>
      </w:r>
      <w:r w:rsidR="00C37EBF" w:rsidRPr="002A7F91">
        <w:rPr>
          <w:rFonts w:asciiTheme="minorHAnsi" w:eastAsia="Arial" w:hAnsiTheme="minorHAnsi" w:cstheme="minorHAnsi"/>
          <w:b/>
          <w:bCs/>
          <w:spacing w:val="-1"/>
          <w:lang w:val="hr-HR"/>
        </w:rPr>
        <w:t xml:space="preserve"> mjesec</w:t>
      </w:r>
      <w:r w:rsidR="00FD7333" w:rsidRPr="002A7F91">
        <w:rPr>
          <w:rFonts w:asciiTheme="minorHAnsi" w:eastAsia="Arial" w:hAnsiTheme="minorHAnsi" w:cstheme="minorHAnsi"/>
          <w:b/>
          <w:bCs/>
          <w:spacing w:val="-1"/>
          <w:lang w:val="hr-HR"/>
        </w:rPr>
        <w:t>i</w:t>
      </w:r>
      <w:r w:rsidR="008652B2" w:rsidRPr="002A7F91">
        <w:rPr>
          <w:rFonts w:asciiTheme="minorHAnsi" w:eastAsia="Arial" w:hAnsiTheme="minorHAnsi" w:cstheme="minorHAnsi"/>
          <w:spacing w:val="-1"/>
          <w:lang w:val="hr-HR"/>
        </w:rPr>
        <w:t xml:space="preserve"> </w:t>
      </w:r>
      <w:r w:rsidR="007A6585" w:rsidRPr="002A7F91">
        <w:rPr>
          <w:rFonts w:asciiTheme="minorHAnsi" w:eastAsia="Arial" w:hAnsiTheme="minorHAnsi" w:cstheme="minorHAnsi"/>
          <w:spacing w:val="-1"/>
          <w:lang w:val="hr-HR"/>
        </w:rPr>
        <w:t>od</w:t>
      </w:r>
      <w:r w:rsidR="00FC7BAB" w:rsidRPr="002A7F91">
        <w:rPr>
          <w:rFonts w:asciiTheme="minorHAnsi" w:eastAsia="Arial" w:hAnsiTheme="minorHAnsi" w:cstheme="minorHAnsi"/>
          <w:spacing w:val="-1"/>
          <w:lang w:val="hr-HR"/>
        </w:rPr>
        <w:t xml:space="preserve"> dana</w:t>
      </w:r>
      <w:r w:rsidR="007A6585" w:rsidRPr="002A7F91">
        <w:rPr>
          <w:rFonts w:asciiTheme="minorHAnsi" w:eastAsia="Arial" w:hAnsiTheme="minorHAnsi" w:cstheme="minorHAnsi"/>
          <w:spacing w:val="-1"/>
          <w:lang w:val="hr-HR"/>
        </w:rPr>
        <w:t xml:space="preserve"> potpisivanja ugovora</w:t>
      </w:r>
    </w:p>
    <w:p w14:paraId="393C7438" w14:textId="77777777" w:rsidR="00B82DC9" w:rsidRPr="002A7F91" w:rsidRDefault="007A6585" w:rsidP="009A28F6">
      <w:pPr>
        <w:pStyle w:val="ListParagraph"/>
        <w:numPr>
          <w:ilvl w:val="0"/>
          <w:numId w:val="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2A7F91">
        <w:rPr>
          <w:rFonts w:asciiTheme="minorHAnsi" w:eastAsia="Arial" w:hAnsiTheme="minorHAnsi" w:cstheme="minorHAnsi"/>
          <w:spacing w:val="-1"/>
          <w:lang w:val="hr-HR"/>
        </w:rPr>
        <w:t>eurima</w:t>
      </w:r>
      <w:r w:rsidRPr="002A7F91">
        <w:rPr>
          <w:rFonts w:asciiTheme="minorHAnsi" w:eastAsia="Arial" w:hAnsiTheme="minorHAnsi" w:cstheme="minorHAnsi"/>
          <w:spacing w:val="-1"/>
          <w:lang w:val="hr-HR"/>
        </w:rPr>
        <w:t xml:space="preserve"> i da se ne odobrava plaćanje predujma.</w:t>
      </w:r>
    </w:p>
    <w:p w14:paraId="5F436ACC" w14:textId="77777777" w:rsidR="00A67C45" w:rsidRPr="002A7F91" w:rsidRDefault="007A6585" w:rsidP="009A28F6">
      <w:pPr>
        <w:pStyle w:val="ListParagraph"/>
        <w:numPr>
          <w:ilvl w:val="0"/>
          <w:numId w:val="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će se, ako se naša ponuda prihvati, temeljem provedenog postupka nabave sklopiti ugovor o nabavi </w:t>
      </w:r>
    </w:p>
    <w:p w14:paraId="386507E0" w14:textId="77777777" w:rsidR="007A6585" w:rsidRPr="002A7F91" w:rsidRDefault="007A6585" w:rsidP="009A28F6">
      <w:pPr>
        <w:pStyle w:val="ListParagraph"/>
        <w:numPr>
          <w:ilvl w:val="0"/>
          <w:numId w:val="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ova Ponuda ostane pravovaljana 90 (slovima: devedeset) dana od dana otvaranja ponuda </w:t>
      </w:r>
    </w:p>
    <w:p w14:paraId="16EBE835" w14:textId="77777777" w:rsidR="00BA564C" w:rsidRPr="002A7F91"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b/>
      </w:r>
    </w:p>
    <w:p w14:paraId="7337E5D5" w14:textId="77777777" w:rsidR="007273D2" w:rsidRPr="002A7F91"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14:paraId="42791F81"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2A7F91" w14:paraId="7DEE0736" w14:textId="77777777" w:rsidTr="00BA564C">
        <w:trPr>
          <w:trHeight w:val="253"/>
        </w:trPr>
        <w:tc>
          <w:tcPr>
            <w:tcW w:w="3640" w:type="dxa"/>
            <w:vAlign w:val="bottom"/>
          </w:tcPr>
          <w:p w14:paraId="3BBA6C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79F0E05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i/>
                <w:iCs/>
                <w:spacing w:val="-1"/>
                <w:sz w:val="18"/>
                <w:lang w:val="hr-HR"/>
              </w:rPr>
              <w:t>PONUDITELJ:</w:t>
            </w:r>
          </w:p>
        </w:tc>
        <w:tc>
          <w:tcPr>
            <w:tcW w:w="960" w:type="dxa"/>
            <w:vAlign w:val="bottom"/>
          </w:tcPr>
          <w:p w14:paraId="28DB3E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A07A976" w14:textId="77777777" w:rsidTr="00BA564C">
        <w:trPr>
          <w:trHeight w:val="772"/>
        </w:trPr>
        <w:tc>
          <w:tcPr>
            <w:tcW w:w="3640" w:type="dxa"/>
            <w:tcBorders>
              <w:top w:val="nil"/>
              <w:left w:val="nil"/>
              <w:bottom w:val="single" w:sz="8" w:space="0" w:color="auto"/>
              <w:right w:val="nil"/>
            </w:tcBorders>
            <w:vAlign w:val="bottom"/>
          </w:tcPr>
          <w:p w14:paraId="2F9796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6585188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 P.</w:t>
            </w:r>
          </w:p>
        </w:tc>
        <w:tc>
          <w:tcPr>
            <w:tcW w:w="960" w:type="dxa"/>
            <w:vAlign w:val="bottom"/>
          </w:tcPr>
          <w:p w14:paraId="3E0AA9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518A0A5" w14:textId="77777777" w:rsidTr="00BA564C">
        <w:trPr>
          <w:trHeight w:val="255"/>
        </w:trPr>
        <w:tc>
          <w:tcPr>
            <w:tcW w:w="3640" w:type="dxa"/>
            <w:vAlign w:val="bottom"/>
            <w:hideMark/>
          </w:tcPr>
          <w:p w14:paraId="52FCF6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(Mjesto i datum)</w:t>
            </w:r>
          </w:p>
        </w:tc>
        <w:tc>
          <w:tcPr>
            <w:tcW w:w="1700" w:type="dxa"/>
            <w:vAlign w:val="bottom"/>
          </w:tcPr>
          <w:p w14:paraId="4D885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14:paraId="0323363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14:paraId="78E2EFD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09406F55" w14:textId="77777777" w:rsidTr="00BA564C">
        <w:trPr>
          <w:trHeight w:val="252"/>
        </w:trPr>
        <w:tc>
          <w:tcPr>
            <w:tcW w:w="3640" w:type="dxa"/>
            <w:vAlign w:val="bottom"/>
          </w:tcPr>
          <w:p w14:paraId="0CD79CB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46A3792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86BF69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30DF800E"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955DAE7" w14:textId="77777777" w:rsidTr="00BA564C">
        <w:trPr>
          <w:trHeight w:val="611"/>
        </w:trPr>
        <w:tc>
          <w:tcPr>
            <w:tcW w:w="3640" w:type="dxa"/>
            <w:vAlign w:val="bottom"/>
          </w:tcPr>
          <w:p w14:paraId="07FBC5F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60E6E7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14:paraId="1540988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14:paraId="6A271B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14D36ED8" w14:textId="77777777" w:rsidTr="00BA564C">
        <w:trPr>
          <w:trHeight w:val="255"/>
        </w:trPr>
        <w:tc>
          <w:tcPr>
            <w:tcW w:w="3640" w:type="dxa"/>
            <w:vAlign w:val="bottom"/>
          </w:tcPr>
          <w:p w14:paraId="6DBBC9F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5840519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3687CD2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(Vlastoručni potpis ovlaštene</w:t>
            </w:r>
          </w:p>
        </w:tc>
        <w:tc>
          <w:tcPr>
            <w:tcW w:w="960" w:type="dxa"/>
            <w:vAlign w:val="bottom"/>
            <w:hideMark/>
          </w:tcPr>
          <w:p w14:paraId="12D51D5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1CFF6F8D" w14:textId="77777777" w:rsidTr="00BA564C">
        <w:trPr>
          <w:trHeight w:val="255"/>
        </w:trPr>
        <w:tc>
          <w:tcPr>
            <w:tcW w:w="3640" w:type="dxa"/>
            <w:vAlign w:val="bottom"/>
          </w:tcPr>
          <w:p w14:paraId="0E501EF3" w14:textId="77777777" w:rsidR="00467C38" w:rsidRPr="002A7F91"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14:paraId="32C018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E87705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7CECA19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E674479" w14:textId="77777777" w:rsidR="00401EFA" w:rsidRPr="002A7F91" w:rsidRDefault="00401EFA" w:rsidP="00401EFA">
      <w:pPr>
        <w:tabs>
          <w:tab w:val="left" w:pos="9639"/>
        </w:tabs>
        <w:spacing w:before="70" w:line="276" w:lineRule="auto"/>
        <w:ind w:right="77"/>
        <w:rPr>
          <w:rFonts w:asciiTheme="minorHAnsi" w:eastAsia="Arial" w:hAnsiTheme="minorHAnsi" w:cstheme="minorHAnsi"/>
          <w:b/>
          <w:bCs/>
          <w:spacing w:val="-1"/>
          <w:sz w:val="18"/>
          <w:lang w:val="hr-HR"/>
        </w:rPr>
      </w:pPr>
    </w:p>
    <w:p w14:paraId="4400A639" w14:textId="77777777" w:rsidR="00713D66" w:rsidRPr="004B087D" w:rsidRDefault="00713D66" w:rsidP="00713D66">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2</w:t>
      </w:r>
      <w:r w:rsidRPr="004B087D">
        <w:rPr>
          <w:rFonts w:asciiTheme="minorHAnsi" w:eastAsia="Arial" w:hAnsiTheme="minorHAnsi" w:cstheme="minorHAnsi"/>
          <w:b/>
          <w:sz w:val="24"/>
          <w:szCs w:val="24"/>
        </w:rPr>
        <w:t>.</w:t>
      </w:r>
    </w:p>
    <w:p w14:paraId="67F5B0D2" w14:textId="77777777" w:rsidR="00713D66" w:rsidRPr="004B087D" w:rsidRDefault="00713D66" w:rsidP="00713D66">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sz w:val="18"/>
          <w:szCs w:val="18"/>
        </w:rPr>
        <w:t xml:space="preserve"> </w:t>
      </w:r>
    </w:p>
    <w:p w14:paraId="578D5981" w14:textId="77777777" w:rsidR="00713D66" w:rsidRPr="00A50751" w:rsidRDefault="00713D66" w:rsidP="00713D66">
      <w:pPr>
        <w:keepNext/>
        <w:tabs>
          <w:tab w:val="left" w:pos="9639"/>
        </w:tabs>
        <w:ind w:right="77"/>
        <w:outlineLvl w:val="2"/>
        <w:rPr>
          <w:rFonts w:asciiTheme="minorHAnsi" w:hAnsiTheme="minorHAnsi" w:cstheme="minorHAnsi"/>
          <w:b/>
          <w:sz w:val="24"/>
          <w:szCs w:val="28"/>
          <w:lang w:val="hr-HR" w:eastAsia="hr-HR"/>
        </w:rPr>
      </w:pPr>
      <w:r w:rsidRPr="00A50751">
        <w:rPr>
          <w:rFonts w:asciiTheme="minorHAnsi" w:hAnsiTheme="minorHAnsi" w:cstheme="minorHAnsi"/>
          <w:b/>
          <w:bCs/>
          <w:sz w:val="24"/>
          <w:szCs w:val="28"/>
          <w:lang w:val="hr-HR" w:eastAsia="hr-HR"/>
        </w:rPr>
        <w:t xml:space="preserve">Obrazac izjave ponuditelja da ne postoje osnove za isključenja </w:t>
      </w:r>
      <w:r w:rsidRPr="00A50751">
        <w:rPr>
          <w:rFonts w:asciiTheme="minorHAnsi" w:hAnsiTheme="minorHAnsi" w:cstheme="minorHAnsi"/>
          <w:b/>
          <w:sz w:val="24"/>
          <w:szCs w:val="28"/>
          <w:lang w:val="hr-HR" w:eastAsia="hr-HR"/>
        </w:rPr>
        <w:t>iz sudjelovanja u postupku nabave  sukladno članku 265. stavku 1. točka 1. Zakona</w:t>
      </w:r>
    </w:p>
    <w:p w14:paraId="64AF954F" w14:textId="77777777" w:rsidR="00713D66" w:rsidRPr="00A50751" w:rsidRDefault="00713D66" w:rsidP="00713D66">
      <w:pPr>
        <w:widowControl w:val="0"/>
        <w:tabs>
          <w:tab w:val="left" w:pos="9639"/>
        </w:tabs>
        <w:autoSpaceDE w:val="0"/>
        <w:autoSpaceDN w:val="0"/>
        <w:adjustRightInd w:val="0"/>
        <w:ind w:left="284" w:right="77"/>
        <w:jc w:val="both"/>
        <w:rPr>
          <w:rFonts w:asciiTheme="minorHAnsi" w:hAnsiTheme="minorHAnsi" w:cstheme="minorHAnsi"/>
          <w:szCs w:val="22"/>
          <w:lang w:val="hr-HR"/>
        </w:rPr>
      </w:pPr>
    </w:p>
    <w:p w14:paraId="3EFFE3AC"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14:paraId="79CE0D81" w14:textId="77777777" w:rsidR="00713D66" w:rsidRPr="004B087D" w:rsidRDefault="00713D66" w:rsidP="00713D66">
      <w:pPr>
        <w:widowControl w:val="0"/>
        <w:autoSpaceDE w:val="0"/>
        <w:autoSpaceDN w:val="0"/>
        <w:adjustRightInd w:val="0"/>
        <w:spacing w:after="12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lanka 265. stavka 2.</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kao osoba iz članka 251. stavka 1. točke 1. istog Zakona kao</w:t>
      </w:r>
    </w:p>
    <w:p w14:paraId="70E90DC3"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__________________________________________________________________________________</w:t>
      </w:r>
    </w:p>
    <w:p w14:paraId="37C1F471" w14:textId="77777777" w:rsidR="00713D66" w:rsidRPr="004B087D" w:rsidRDefault="00713D66" w:rsidP="00713D66">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14:paraId="26CB5D9B" w14:textId="77777777" w:rsidR="00713D66" w:rsidRPr="004B087D" w:rsidRDefault="00713D66" w:rsidP="00713D66">
      <w:pPr>
        <w:widowControl w:val="0"/>
        <w:autoSpaceDE w:val="0"/>
        <w:autoSpaceDN w:val="0"/>
        <w:adjustRightInd w:val="0"/>
        <w:spacing w:before="12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u gospodarskom subjektu _________________________________________________________________</w:t>
      </w:r>
    </w:p>
    <w:p w14:paraId="62D2D2E1" w14:textId="77777777" w:rsidR="00713D66" w:rsidRPr="004B087D" w:rsidRDefault="00713D66" w:rsidP="00713D66">
      <w:pPr>
        <w:widowControl w:val="0"/>
        <w:autoSpaceDE w:val="0"/>
        <w:autoSpaceDN w:val="0"/>
        <w:adjustRightInd w:val="0"/>
        <w:ind w:left="2127"/>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14:paraId="4CF0FE32"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14:paraId="545492B0" w14:textId="77777777" w:rsidR="00713D66" w:rsidRPr="004B087D" w:rsidRDefault="00713D66" w:rsidP="00713D66">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(sjedište i OIB / indentifikacijski broj gospodarskog subjekta)</w:t>
      </w:r>
    </w:p>
    <w:p w14:paraId="4B8C5190"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dajem sljedeću</w:t>
      </w:r>
    </w:p>
    <w:p w14:paraId="6121E32B"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6C14CB00"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74BCABCB" w14:textId="77777777" w:rsidR="00713D66" w:rsidRPr="004B087D" w:rsidRDefault="00713D66" w:rsidP="00713D66">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NEKAŽNJAVANJU</w:t>
      </w:r>
    </w:p>
    <w:p w14:paraId="05178110"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71BEEF18"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44E752F8"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14:paraId="7966D99E" w14:textId="77777777" w:rsidR="00713D66" w:rsidRPr="004B087D" w:rsidRDefault="00713D66" w:rsidP="00713D66">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(ime i prezime)</w:t>
      </w:r>
    </w:p>
    <w:p w14:paraId="79B78751"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14:paraId="10CF379F" w14:textId="77777777" w:rsidR="00713D66" w:rsidRPr="004B087D" w:rsidRDefault="00713D66" w:rsidP="00713D66">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(adresa stanovanja)</w:t>
      </w:r>
    </w:p>
    <w:p w14:paraId="789598B6" w14:textId="77777777" w:rsidR="00713D66" w:rsidRPr="004B087D" w:rsidRDefault="00713D66" w:rsidP="00713D66">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 xml:space="preserve">broj identifikacijskog dokumenta  (osobne iskaznice ili putovnice)__________________ izdane od </w:t>
      </w:r>
    </w:p>
    <w:p w14:paraId="1E108909" w14:textId="77777777" w:rsidR="00713D66" w:rsidRPr="004B087D" w:rsidRDefault="00713D66" w:rsidP="00713D66">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w:t>
      </w:r>
    </w:p>
    <w:p w14:paraId="7B65EF1D" w14:textId="77777777" w:rsidR="00713D66" w:rsidRPr="004B087D" w:rsidRDefault="00713D66" w:rsidP="00713D66">
      <w:pPr>
        <w:widowControl w:val="0"/>
        <w:autoSpaceDE w:val="0"/>
        <w:autoSpaceDN w:val="0"/>
        <w:adjustRightInd w:val="0"/>
        <w:spacing w:after="120"/>
        <w:jc w:val="both"/>
        <w:rPr>
          <w:rFonts w:asciiTheme="minorHAnsi" w:hAnsiTheme="minorHAnsi" w:cstheme="minorHAnsi"/>
          <w:b/>
          <w:sz w:val="22"/>
          <w:szCs w:val="22"/>
          <w:u w:val="single"/>
          <w:lang w:val="pl-PL"/>
        </w:rPr>
      </w:pPr>
    </w:p>
    <w:p w14:paraId="10932B5E" w14:textId="77777777" w:rsidR="00713D66" w:rsidRPr="004B087D" w:rsidRDefault="00713D66" w:rsidP="00713D66">
      <w:pPr>
        <w:widowControl w:val="0"/>
        <w:autoSpaceDE w:val="0"/>
        <w:autoSpaceDN w:val="0"/>
        <w:adjustRightInd w:val="0"/>
        <w:spacing w:after="120"/>
        <w:jc w:val="both"/>
        <w:rPr>
          <w:rFonts w:asciiTheme="minorHAnsi" w:hAnsiTheme="minorHAnsi" w:cstheme="minorHAnsi"/>
          <w:b/>
          <w:sz w:val="22"/>
          <w:szCs w:val="22"/>
          <w:u w:val="single"/>
          <w:lang w:val="pl-PL"/>
        </w:rPr>
      </w:pPr>
      <w:r w:rsidRPr="004B087D">
        <w:rPr>
          <w:rFonts w:asciiTheme="minorHAnsi" w:hAnsiTheme="minorHAnsi" w:cstheme="minorHAnsi"/>
          <w:b/>
          <w:sz w:val="22"/>
          <w:szCs w:val="22"/>
          <w:u w:val="single"/>
          <w:lang w:val="pl-PL"/>
        </w:rPr>
        <w:t>izjavljujem (zaokružiti a ili b ili oboje) :</w:t>
      </w:r>
    </w:p>
    <w:p w14:paraId="78F36420" w14:textId="77777777" w:rsidR="00713D66" w:rsidRPr="004B087D" w:rsidRDefault="00713D66" w:rsidP="009A28F6">
      <w:pPr>
        <w:widowControl w:val="0"/>
        <w:numPr>
          <w:ilvl w:val="0"/>
          <w:numId w:val="9"/>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nisam pravomoćnom presudom osuđen za</w:t>
      </w:r>
    </w:p>
    <w:p w14:paraId="2C551B8F" w14:textId="77777777" w:rsidR="00713D66" w:rsidRPr="004B087D" w:rsidRDefault="00713D66" w:rsidP="009A28F6">
      <w:pPr>
        <w:widowControl w:val="0"/>
        <w:numPr>
          <w:ilvl w:val="0"/>
          <w:numId w:val="9"/>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hr-HR" w:eastAsia="hr-HR"/>
        </w:rPr>
        <w:t>za sebe i za navedenog gospodarskog subjekta</w:t>
      </w:r>
      <w:r w:rsidRPr="004B087D">
        <w:rPr>
          <w:rFonts w:asciiTheme="minorHAnsi" w:hAnsiTheme="minorHAnsi" w:cstheme="minorHAnsi"/>
          <w:b/>
          <w:sz w:val="22"/>
          <w:szCs w:val="22"/>
          <w:lang w:val="pl-PL"/>
        </w:rPr>
        <w:t xml:space="preserve"> da nismo pravomoćnom presudom osuđeni za</w:t>
      </w:r>
    </w:p>
    <w:p w14:paraId="580F0135" w14:textId="77777777" w:rsidR="00713D66" w:rsidRPr="004B087D" w:rsidRDefault="00713D66" w:rsidP="00713D66">
      <w:pPr>
        <w:widowControl w:val="0"/>
        <w:autoSpaceDE w:val="0"/>
        <w:autoSpaceDN w:val="0"/>
        <w:adjustRightInd w:val="0"/>
        <w:spacing w:after="12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i/ili</w:t>
      </w:r>
    </w:p>
    <w:p w14:paraId="52AE3A4D" w14:textId="77777777" w:rsidR="00713D66" w:rsidRPr="004B087D" w:rsidRDefault="00713D66" w:rsidP="009A28F6">
      <w:pPr>
        <w:widowControl w:val="0"/>
        <w:numPr>
          <w:ilvl w:val="0"/>
          <w:numId w:val="9"/>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14:paraId="00FF72F8" w14:textId="77777777" w:rsidR="00713D66" w:rsidRPr="004B087D" w:rsidRDefault="00713D66" w:rsidP="00713D66">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62EA4326"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501EE557" w14:textId="77777777" w:rsidR="00713D66" w:rsidRPr="004B087D" w:rsidRDefault="00713D66" w:rsidP="00713D66">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4C512C6C"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612201B3" w14:textId="77777777" w:rsidR="00713D66" w:rsidRPr="004B087D" w:rsidRDefault="00713D66" w:rsidP="00713D66">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70A82164"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7D15F2B5" w14:textId="77777777" w:rsidR="00713D66" w:rsidRPr="004B087D" w:rsidRDefault="00713D66" w:rsidP="00713D66">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lastRenderedPageBreak/>
        <w:t>__________________________________________________________________________________</w:t>
      </w:r>
    </w:p>
    <w:p w14:paraId="4E0D13D9"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66BF3CAD" w14:textId="77777777" w:rsidR="00713D66" w:rsidRPr="004B087D" w:rsidRDefault="00713D66" w:rsidP="00713D66">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5187B8AD"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5EC49A0A" w14:textId="77777777" w:rsidR="00713D66" w:rsidRPr="004B087D" w:rsidRDefault="00713D66" w:rsidP="00713D66">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37565FA1"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079F6FD8" w14:textId="77777777" w:rsidR="00713D66" w:rsidRPr="004B087D" w:rsidRDefault="00713D66" w:rsidP="00713D66">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0A926878"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2DBE8382" w14:textId="77777777" w:rsidR="00713D66" w:rsidRPr="004B087D" w:rsidRDefault="00713D66" w:rsidP="00713D66">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00C7E9BF"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105EFDDC" w14:textId="77777777" w:rsidR="00713D66" w:rsidRPr="004B087D" w:rsidRDefault="00713D66" w:rsidP="00713D66">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14:paraId="273DA09D" w14:textId="77777777" w:rsidR="00713D66" w:rsidRPr="004B087D" w:rsidRDefault="00713D66" w:rsidP="00713D66">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14:paraId="02477527" w14:textId="77777777" w:rsidR="00713D66" w:rsidRPr="004B087D" w:rsidRDefault="00713D66" w:rsidP="00713D66">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14:paraId="0A66074A" w14:textId="77777777" w:rsidR="00713D66" w:rsidRPr="004B087D" w:rsidRDefault="00713D66" w:rsidP="00713D66">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14:paraId="073260DE" w14:textId="77777777" w:rsidR="00713D66" w:rsidRPr="004B087D" w:rsidRDefault="00713D66" w:rsidP="00713D66">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ista/e nije pravomoćnom presudom osuđena za :</w:t>
      </w:r>
    </w:p>
    <w:p w14:paraId="32BACF3D" w14:textId="77777777" w:rsidR="00713D66" w:rsidRPr="004B087D" w:rsidRDefault="00713D66" w:rsidP="00713D66">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14:paraId="43AD18A3" w14:textId="77777777" w:rsidR="00713D66" w:rsidRPr="004B087D" w:rsidRDefault="00713D66" w:rsidP="009A28F6">
      <w:pPr>
        <w:widowControl w:val="0"/>
        <w:numPr>
          <w:ilvl w:val="0"/>
          <w:numId w:val="10"/>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sudjelovanje u zločinačkoj organizaciji, na temelju</w:t>
      </w:r>
    </w:p>
    <w:p w14:paraId="62970CBA"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328. (zločinačko udruženje) i članka 329. (počinjenje kaznenog djela u sastavu zločinačkog udruženja) Kaznenog zakona</w:t>
      </w:r>
    </w:p>
    <w:p w14:paraId="57D0261E"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14:paraId="675331FA" w14:textId="77777777" w:rsidR="00713D66" w:rsidRPr="004B087D" w:rsidRDefault="00713D66" w:rsidP="00713D66">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14:paraId="7DB11EEE" w14:textId="77777777" w:rsidR="00713D66" w:rsidRPr="004B087D" w:rsidRDefault="00713D66" w:rsidP="009A28F6">
      <w:pPr>
        <w:widowControl w:val="0"/>
        <w:numPr>
          <w:ilvl w:val="0"/>
          <w:numId w:val="10"/>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korupciju, na temelju</w:t>
      </w:r>
    </w:p>
    <w:p w14:paraId="0EFC8BDF"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98EA3C9"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02E0B38" w14:textId="77777777" w:rsidR="00713D66" w:rsidRPr="004B087D" w:rsidRDefault="00713D66" w:rsidP="00713D66">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14:paraId="41713BD6" w14:textId="77777777" w:rsidR="00713D66" w:rsidRPr="004B087D" w:rsidRDefault="00713D66" w:rsidP="009A28F6">
      <w:pPr>
        <w:widowControl w:val="0"/>
        <w:numPr>
          <w:ilvl w:val="0"/>
          <w:numId w:val="10"/>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prijevaru, na temelju</w:t>
      </w:r>
    </w:p>
    <w:p w14:paraId="30114813"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14:paraId="2206D7BF"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14:paraId="7B8F81DD" w14:textId="77777777" w:rsidR="00713D66" w:rsidRPr="004B087D" w:rsidRDefault="00713D66" w:rsidP="00713D66">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14:paraId="4B76066D" w14:textId="77777777" w:rsidR="00713D66" w:rsidRPr="004B087D" w:rsidRDefault="00713D66" w:rsidP="009A28F6">
      <w:pPr>
        <w:widowControl w:val="0"/>
        <w:numPr>
          <w:ilvl w:val="0"/>
          <w:numId w:val="10"/>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terorizam ili kaznena djela povezana s terorističkim aktivnostima, na temelju</w:t>
      </w:r>
    </w:p>
    <w:p w14:paraId="09E16947"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97. (terorizam), članka 99. (javno poticanje na terorizam), članka 100. (novačenje za terorizam), </w:t>
      </w:r>
      <w:r w:rsidRPr="004B087D">
        <w:rPr>
          <w:rFonts w:asciiTheme="minorHAnsi" w:hAnsiTheme="minorHAnsi" w:cstheme="minorHAnsi"/>
          <w:sz w:val="22"/>
          <w:szCs w:val="22"/>
          <w:lang w:val="hr-HR" w:eastAsia="hr-HR"/>
        </w:rPr>
        <w:lastRenderedPageBreak/>
        <w:t>članka 101. (obuka za terorizam) i članka 102. (terorističko udruženje) Kaznenog zakona</w:t>
      </w:r>
    </w:p>
    <w:p w14:paraId="27908EED"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14:paraId="6FC7F489" w14:textId="77777777" w:rsidR="00713D66" w:rsidRPr="004B087D" w:rsidRDefault="00713D66" w:rsidP="00713D66">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14:paraId="64FD0ED3" w14:textId="77777777" w:rsidR="00713D66" w:rsidRPr="004B087D" w:rsidRDefault="00713D66" w:rsidP="009A28F6">
      <w:pPr>
        <w:widowControl w:val="0"/>
        <w:numPr>
          <w:ilvl w:val="0"/>
          <w:numId w:val="10"/>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pranje novca ili financiranje terorizma, na temelju</w:t>
      </w:r>
    </w:p>
    <w:p w14:paraId="5B2E9396"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98. (financiranje terorizma) i članka 265. (pranje novca) Kaznenog zakona</w:t>
      </w:r>
    </w:p>
    <w:p w14:paraId="24E0C0A7"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14:paraId="5D4B945E" w14:textId="77777777" w:rsidR="00713D66" w:rsidRPr="004B087D" w:rsidRDefault="00713D66" w:rsidP="00713D66">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14:paraId="3787C1DA" w14:textId="77777777" w:rsidR="00713D66" w:rsidRPr="004B087D" w:rsidRDefault="00713D66" w:rsidP="009A28F6">
      <w:pPr>
        <w:widowControl w:val="0"/>
        <w:numPr>
          <w:ilvl w:val="0"/>
          <w:numId w:val="10"/>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dječji rad ili druge oblike trgovanja ljudima, na temelju</w:t>
      </w:r>
    </w:p>
    <w:p w14:paraId="6E248AA7"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106. (trgovanje ljudima) Kaznenog zakona</w:t>
      </w:r>
    </w:p>
    <w:p w14:paraId="0AE82D4B" w14:textId="77777777" w:rsidR="00713D66" w:rsidRPr="004B087D" w:rsidRDefault="00713D66" w:rsidP="009A28F6">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14:paraId="081E5D35"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0FEA6E42"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de-DE" w:eastAsia="hr-HR"/>
        </w:rPr>
      </w:pPr>
    </w:p>
    <w:p w14:paraId="2F948FB4"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sz w:val="22"/>
          <w:szCs w:val="22"/>
          <w:lang w:val="hr-HR"/>
        </w:rPr>
        <w:t>ZA GOSPODARSKI SUBJEKT</w:t>
      </w:r>
    </w:p>
    <w:p w14:paraId="7159A8EE"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17B2A9AD"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3C240506"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14:paraId="4CE19357"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14:paraId="04DE5A7C"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6141ED69"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393DAEFC"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0E6ECB39" w14:textId="77777777" w:rsidR="00713D66" w:rsidRPr="004B087D" w:rsidRDefault="00713D66" w:rsidP="00713D66">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14:paraId="4B76FCBC"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14:paraId="2ECA8686"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2A978E6F"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1340044E"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19F1DEDC" w14:textId="77777777" w:rsidR="00713D66" w:rsidRPr="004B087D" w:rsidRDefault="00713D66" w:rsidP="00713D66">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14:paraId="6EFF4C13"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14:paraId="531670E8"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p>
    <w:p w14:paraId="1EF665CD"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4B087D">
        <w:rPr>
          <w:rFonts w:asciiTheme="minorHAnsi" w:hAnsiTheme="minorHAnsi" w:cstheme="minorHAnsi"/>
          <w:bCs/>
          <w:i/>
          <w:iCs/>
          <w:sz w:val="22"/>
          <w:szCs w:val="22"/>
          <w:lang w:val="hr-HR" w:eastAsia="hr-HR"/>
        </w:rPr>
        <w:t>75/20</w:t>
      </w:r>
      <w:r w:rsidRPr="004B087D">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14:paraId="6DAC2410"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7FF07BA9"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47C4FA5B"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6AC5478D" w14:textId="13E0EBA4" w:rsidR="00713D66"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36BCBF4E" w14:textId="3B24DFF0" w:rsidR="009D38AA" w:rsidRDefault="009D38AA" w:rsidP="00713D66">
      <w:pPr>
        <w:widowControl w:val="0"/>
        <w:autoSpaceDE w:val="0"/>
        <w:autoSpaceDN w:val="0"/>
        <w:adjustRightInd w:val="0"/>
        <w:jc w:val="both"/>
        <w:rPr>
          <w:rFonts w:asciiTheme="minorHAnsi" w:hAnsiTheme="minorHAnsi" w:cstheme="minorHAnsi"/>
          <w:sz w:val="22"/>
          <w:szCs w:val="22"/>
          <w:lang w:val="hr-HR" w:eastAsia="hr-HR"/>
        </w:rPr>
      </w:pPr>
    </w:p>
    <w:p w14:paraId="10AFDB39" w14:textId="77777777" w:rsidR="009D38AA" w:rsidRPr="004B087D" w:rsidRDefault="009D38AA" w:rsidP="00713D66">
      <w:pPr>
        <w:widowControl w:val="0"/>
        <w:autoSpaceDE w:val="0"/>
        <w:autoSpaceDN w:val="0"/>
        <w:adjustRightInd w:val="0"/>
        <w:jc w:val="both"/>
        <w:rPr>
          <w:rFonts w:asciiTheme="minorHAnsi" w:hAnsiTheme="minorHAnsi" w:cstheme="minorHAnsi"/>
          <w:sz w:val="22"/>
          <w:szCs w:val="22"/>
          <w:lang w:val="hr-HR" w:eastAsia="hr-HR"/>
        </w:rPr>
      </w:pPr>
    </w:p>
    <w:p w14:paraId="2D56EBE7"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7AA4C42C"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1E06C239"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lastRenderedPageBreak/>
        <w:t>NAPOMENA:</w:t>
      </w:r>
    </w:p>
    <w:p w14:paraId="0455D077"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subjekt </w:t>
      </w:r>
      <w:r w:rsidRPr="004B087D">
        <w:rPr>
          <w:rFonts w:asciiTheme="minorHAnsi" w:hAnsiTheme="minorHAnsi" w:cstheme="minorHAnsi"/>
          <w:b/>
          <w:color w:val="FF0000"/>
          <w:sz w:val="22"/>
          <w:szCs w:val="22"/>
          <w:u w:val="single"/>
          <w:lang w:val="hr-HR" w:eastAsia="hr-HR"/>
        </w:rPr>
        <w:t>ima</w:t>
      </w:r>
      <w:r w:rsidRPr="004B087D">
        <w:rPr>
          <w:rFonts w:asciiTheme="minorHAnsi" w:hAnsiTheme="minorHAnsi" w:cstheme="minorHAnsi"/>
          <w:color w:val="FF0000"/>
          <w:sz w:val="22"/>
          <w:szCs w:val="22"/>
          <w:lang w:val="hr-HR" w:eastAsia="hr-HR"/>
        </w:rPr>
        <w:t xml:space="preserve"> </w:t>
      </w:r>
      <w:r w:rsidRPr="004B087D">
        <w:rPr>
          <w:rFonts w:asciiTheme="minorHAnsi" w:hAnsiTheme="minorHAnsi" w:cstheme="minorHAnsi"/>
          <w:sz w:val="22"/>
          <w:szCs w:val="22"/>
          <w:lang w:val="hr-HR" w:eastAsia="hr-HR"/>
        </w:rPr>
        <w:t xml:space="preserve">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sz w:val="22"/>
          <w:szCs w:val="22"/>
          <w:lang w:val="hr-HR" w:eastAsia="hr-HR"/>
        </w:rPr>
        <w:t xml:space="preserve">ili kod nadležne sudske ili upravne vlasti ili strukovnog ili trgovinskog tijela u Republici Hrvatskoj. </w:t>
      </w:r>
    </w:p>
    <w:p w14:paraId="6B2B0AD8"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p>
    <w:p w14:paraId="6D4BE159"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w:t>
      </w:r>
      <w:r w:rsidRPr="004B087D">
        <w:rPr>
          <w:rFonts w:asciiTheme="minorHAnsi" w:hAnsiTheme="minorHAnsi" w:cstheme="minorHAnsi"/>
          <w:b/>
          <w:color w:val="FF0000"/>
          <w:sz w:val="22"/>
          <w:szCs w:val="22"/>
          <w:u w:val="single"/>
          <w:lang w:val="hr-HR" w:eastAsia="hr-HR"/>
        </w:rPr>
        <w:t>nema</w:t>
      </w:r>
      <w:r w:rsidRPr="004B087D">
        <w:rPr>
          <w:rFonts w:asciiTheme="minorHAnsi" w:hAnsiTheme="minorHAnsi" w:cstheme="minorHAnsi"/>
          <w:sz w:val="22"/>
          <w:szCs w:val="22"/>
          <w:lang w:val="hr-HR" w:eastAsia="hr-HR"/>
        </w:rPr>
        <w:t xml:space="preserve"> 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b/>
          <w:sz w:val="22"/>
          <w:szCs w:val="22"/>
          <w:lang w:val="hr-HR" w:eastAsia="hr-HR"/>
        </w:rPr>
        <w:t>ili kod nadležne sudske ili upravne vlasti ili strukovnog ili trgovinskog tijela</w:t>
      </w:r>
      <w:r w:rsidRPr="004B087D">
        <w:rPr>
          <w:rFonts w:asciiTheme="minorHAnsi" w:hAnsiTheme="minorHAnsi" w:cstheme="minorHAnsi"/>
          <w:sz w:val="22"/>
          <w:szCs w:val="22"/>
          <w:lang w:val="hr-HR" w:eastAsia="hr-HR"/>
        </w:rPr>
        <w:t xml:space="preserve"> u državi poslovnog nastana gospodarskog subjekta, odnosno državi čiji je osoba državljanin.</w:t>
      </w:r>
    </w:p>
    <w:p w14:paraId="13110E4B"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105E0993"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02A1F3F8"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p>
    <w:p w14:paraId="1A1920FA"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5112CCEC"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594C49C2"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5EB67104"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181A829E"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4C11AAE9"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5CD6795F"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2AFB0B5A"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7BEF4D5D"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2677E88A"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6120C46E"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411CA90C"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038DF938"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789E943C"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76A9B928"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68311B01"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3EE5EFB9"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162A5770"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7169253F"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69C6DF9D"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0D7D8273"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23022549"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245D1B24"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22E701B5"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13393720"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15048D36"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6AAA0823"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18071769"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6319D1D0" w14:textId="6CDA5364" w:rsidR="00713D66"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0EBE1586" w14:textId="77777777" w:rsidR="00A50751" w:rsidRPr="004B087D" w:rsidRDefault="00A50751"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7092FB04"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51B4BC37"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1DA57C40"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709C56CC"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38BACF1D"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71A860E0"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63996D4E" w14:textId="77777777" w:rsidR="00713D66" w:rsidRPr="004B087D" w:rsidRDefault="00713D66" w:rsidP="00713D66">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14:paraId="100333F6" w14:textId="77777777" w:rsidR="00713D66" w:rsidRPr="004B087D" w:rsidRDefault="00713D66" w:rsidP="00713D66">
      <w:pPr>
        <w:tabs>
          <w:tab w:val="left" w:pos="9639"/>
        </w:tabs>
        <w:spacing w:before="70"/>
        <w:ind w:right="77"/>
        <w:rPr>
          <w:rFonts w:asciiTheme="minorHAnsi" w:eastAsia="Arial" w:hAnsiTheme="minorHAnsi" w:cstheme="minorHAnsi"/>
          <w:b/>
          <w:sz w:val="24"/>
          <w:szCs w:val="24"/>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3</w:t>
      </w:r>
      <w:r w:rsidRPr="004B087D">
        <w:rPr>
          <w:rFonts w:asciiTheme="minorHAnsi" w:eastAsia="Arial" w:hAnsiTheme="minorHAnsi" w:cstheme="minorHAnsi"/>
          <w:b/>
          <w:sz w:val="24"/>
          <w:szCs w:val="24"/>
        </w:rPr>
        <w:t>.</w:t>
      </w:r>
    </w:p>
    <w:p w14:paraId="65ED2A0C" w14:textId="77777777" w:rsidR="00713D66" w:rsidRPr="004B087D" w:rsidRDefault="00713D66" w:rsidP="00713D66">
      <w:pPr>
        <w:tabs>
          <w:tab w:val="left" w:pos="9639"/>
        </w:tabs>
        <w:spacing w:before="70"/>
        <w:ind w:right="77"/>
        <w:jc w:val="center"/>
        <w:rPr>
          <w:rFonts w:asciiTheme="minorHAnsi" w:eastAsia="Arial" w:hAnsiTheme="minorHAnsi" w:cstheme="minorHAnsi"/>
          <w:b/>
          <w:sz w:val="18"/>
          <w:szCs w:val="18"/>
        </w:rPr>
      </w:pPr>
    </w:p>
    <w:p w14:paraId="56730BB7" w14:textId="77777777" w:rsidR="00713D66" w:rsidRPr="004B087D" w:rsidRDefault="00713D66" w:rsidP="00713D66">
      <w:pPr>
        <w:widowControl w:val="0"/>
        <w:autoSpaceDE w:val="0"/>
        <w:autoSpaceDN w:val="0"/>
        <w:adjustRightInd w:val="0"/>
        <w:jc w:val="both"/>
        <w:rPr>
          <w:rFonts w:asciiTheme="minorHAnsi" w:hAnsiTheme="minorHAnsi" w:cstheme="minorHAnsi"/>
          <w:b/>
          <w:bCs/>
          <w:sz w:val="22"/>
          <w:szCs w:val="22"/>
          <w:lang w:val="hr-HR" w:eastAsia="hr-HR"/>
        </w:rPr>
      </w:pPr>
    </w:p>
    <w:p w14:paraId="169540E7"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14:paraId="76E79417"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rPr>
      </w:pPr>
    </w:p>
    <w:p w14:paraId="2D291CB6" w14:textId="77777777" w:rsidR="00713D66" w:rsidRPr="004B087D" w:rsidRDefault="00713D66" w:rsidP="00713D66">
      <w:pPr>
        <w:widowControl w:val="0"/>
        <w:autoSpaceDE w:val="0"/>
        <w:autoSpaceDN w:val="0"/>
        <w:adjustRightInd w:val="0"/>
        <w:jc w:val="both"/>
        <w:rPr>
          <w:rFonts w:asciiTheme="minorHAnsi" w:hAnsiTheme="minorHAnsi" w:cstheme="minorHAnsi"/>
          <w:b/>
          <w:i/>
          <w:color w:val="FF0000"/>
          <w:sz w:val="22"/>
          <w:szCs w:val="22"/>
          <w:lang w:val="hr-HR"/>
        </w:rPr>
      </w:pPr>
      <w:r w:rsidRPr="004B087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14:paraId="1D3F2A64"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rPr>
      </w:pPr>
    </w:p>
    <w:p w14:paraId="1B4A019E"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rPr>
      </w:pPr>
    </w:p>
    <w:p w14:paraId="012CC239" w14:textId="77777777" w:rsidR="00713D66" w:rsidRPr="004B087D" w:rsidRDefault="00713D66" w:rsidP="00713D66">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 xml:space="preserve">lanka 252. stavka 1. točke 2. i članka </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114/2022) kao osoba ovlaštena za zastupanje gospodarskog subjekta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14:paraId="2D23C48C"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5037FF68"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0F4E283E" w14:textId="77777777" w:rsidR="00713D66" w:rsidRPr="004B087D" w:rsidRDefault="00713D66" w:rsidP="00713D66">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PLAĆANJU DOSPJELIH POREZNIH OBVEZA</w:t>
      </w:r>
    </w:p>
    <w:p w14:paraId="446A7A16" w14:textId="77777777" w:rsidR="00713D66" w:rsidRPr="004B087D" w:rsidRDefault="00713D66" w:rsidP="00713D66">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 OBVEZA ZA MIROVINSKO I ZDRAVSTVENO OSIGURANJE</w:t>
      </w:r>
    </w:p>
    <w:p w14:paraId="43DA743C"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2EA9FE43" w14:textId="77777777" w:rsidR="00713D66" w:rsidRPr="004B087D" w:rsidRDefault="00713D66" w:rsidP="00713D66">
      <w:pPr>
        <w:widowControl w:val="0"/>
        <w:autoSpaceDE w:val="0"/>
        <w:autoSpaceDN w:val="0"/>
        <w:adjustRightInd w:val="0"/>
        <w:jc w:val="center"/>
        <w:rPr>
          <w:rFonts w:asciiTheme="minorHAnsi" w:hAnsiTheme="minorHAnsi" w:cstheme="minorHAnsi"/>
          <w:b/>
          <w:sz w:val="22"/>
          <w:szCs w:val="22"/>
          <w:lang w:val="pl-PL"/>
        </w:rPr>
      </w:pPr>
    </w:p>
    <w:p w14:paraId="4A8C095C"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14:paraId="794FF106" w14:textId="77777777" w:rsidR="00713D66" w:rsidRPr="004B087D" w:rsidRDefault="00713D66" w:rsidP="00713D66">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(ime i prezime)</w:t>
      </w:r>
    </w:p>
    <w:p w14:paraId="0ADE74E2"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14:paraId="1336C5C4" w14:textId="77777777" w:rsidR="00713D66" w:rsidRPr="004B087D" w:rsidRDefault="00713D66" w:rsidP="00713D66">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(adresa stanovanja)</w:t>
      </w:r>
    </w:p>
    <w:p w14:paraId="374DA481"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broj identifikacijskog dokumenta  (osobne iskaznice ili putovnice) ________________________________</w:t>
      </w:r>
    </w:p>
    <w:p w14:paraId="38ACBA76"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izdane od __________________________________________________________________________,</w:t>
      </w:r>
    </w:p>
    <w:p w14:paraId="557A134A"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b/>
          <w:sz w:val="22"/>
          <w:szCs w:val="22"/>
          <w:lang w:val="pl-PL"/>
        </w:rPr>
      </w:pPr>
      <w:r w:rsidRPr="004B087D">
        <w:rPr>
          <w:rFonts w:asciiTheme="minorHAnsi" w:hAnsiTheme="minorHAnsi" w:cstheme="minorHAnsi"/>
          <w:sz w:val="22"/>
          <w:szCs w:val="22"/>
          <w:lang w:val="pl-PL"/>
        </w:rPr>
        <w:t>kao osoba ovlaštena po zakonu za zastupanje gospodarskog subjekta kojeg zastupam</w:t>
      </w:r>
    </w:p>
    <w:p w14:paraId="4742D03B"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14:paraId="693B32CF" w14:textId="77777777" w:rsidR="00713D66" w:rsidRPr="004B087D" w:rsidRDefault="00713D66" w:rsidP="00713D66">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14:paraId="1F192510"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14:paraId="22AFA5F0" w14:textId="77777777" w:rsidR="00713D66" w:rsidRPr="004B087D" w:rsidRDefault="00713D66" w:rsidP="00713D66">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(sjedište i OIB ili identifikacijski broj zemlje poslovnog nastana)</w:t>
      </w:r>
    </w:p>
    <w:p w14:paraId="477DBAD5" w14:textId="77777777" w:rsidR="00713D66" w:rsidRPr="004B087D" w:rsidRDefault="00713D66" w:rsidP="00713D66">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14:paraId="3D7564A1"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5BA259DD"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p>
    <w:p w14:paraId="7E5E6A45" w14:textId="77777777" w:rsidR="00713D66" w:rsidRPr="00341154" w:rsidRDefault="00713D66" w:rsidP="00713D66">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341154">
        <w:rPr>
          <w:rFonts w:asciiTheme="minorHAnsi" w:hAnsiTheme="minorHAnsi" w:cstheme="minorHAnsi"/>
          <w:szCs w:val="22"/>
          <w:lang w:val="hr-HR"/>
        </w:rPr>
        <w:t xml:space="preserve">                                                         </w:t>
      </w:r>
      <w:r w:rsidRPr="00341154">
        <w:rPr>
          <w:rFonts w:asciiTheme="minorHAnsi" w:hAnsiTheme="minorHAnsi" w:cstheme="minorHAnsi"/>
          <w:b/>
          <w:sz w:val="18"/>
          <w:lang w:val="hr-HR"/>
        </w:rPr>
        <w:t>ZA GOSPODARSKI SUBJEKT</w:t>
      </w:r>
    </w:p>
    <w:p w14:paraId="071FC3FE" w14:textId="77777777" w:rsidR="00713D66" w:rsidRPr="00341154"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14:paraId="68AEA28A" w14:textId="77777777" w:rsidR="00713D66" w:rsidRPr="00341154"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341154">
        <w:rPr>
          <w:rFonts w:asciiTheme="minorHAnsi" w:hAnsiTheme="minorHAnsi" w:cstheme="minorHAnsi"/>
          <w:sz w:val="18"/>
          <w:lang w:val="hr-HR"/>
        </w:rPr>
        <w:tab/>
        <w:t>_____________________________</w:t>
      </w:r>
      <w:r w:rsidRPr="00341154">
        <w:rPr>
          <w:rFonts w:asciiTheme="minorHAnsi" w:hAnsiTheme="minorHAnsi" w:cstheme="minorHAnsi"/>
          <w:sz w:val="18"/>
          <w:lang w:val="hr-HR"/>
        </w:rPr>
        <w:tab/>
      </w:r>
      <w:r w:rsidRPr="00341154">
        <w:rPr>
          <w:rFonts w:asciiTheme="minorHAnsi" w:hAnsiTheme="minorHAnsi" w:cstheme="minorHAnsi"/>
          <w:sz w:val="18"/>
          <w:lang w:val="hr-HR"/>
        </w:rPr>
        <w:tab/>
        <w:t>___________________________________________</w:t>
      </w:r>
    </w:p>
    <w:p w14:paraId="0E9E7BFA" w14:textId="77777777" w:rsidR="00713D66" w:rsidRPr="00341154"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341154">
        <w:rPr>
          <w:rFonts w:asciiTheme="minorHAnsi" w:hAnsiTheme="minorHAnsi" w:cstheme="minorHAnsi"/>
          <w:sz w:val="18"/>
          <w:lang w:val="hr-HR"/>
        </w:rPr>
        <w:tab/>
        <w:t>(mjesto i datum)</w:t>
      </w:r>
      <w:r w:rsidRPr="00341154">
        <w:rPr>
          <w:rFonts w:asciiTheme="minorHAnsi" w:hAnsiTheme="minorHAnsi" w:cstheme="minorHAnsi"/>
          <w:sz w:val="18"/>
          <w:lang w:val="hr-HR"/>
        </w:rPr>
        <w:tab/>
      </w:r>
      <w:r w:rsidRPr="00341154">
        <w:rPr>
          <w:rFonts w:asciiTheme="minorHAnsi" w:hAnsiTheme="minorHAnsi" w:cstheme="minorHAnsi"/>
          <w:sz w:val="18"/>
          <w:lang w:val="hr-HR"/>
        </w:rPr>
        <w:tab/>
        <w:t>(čitko ime i prezime osobe ovlaštene</w:t>
      </w:r>
    </w:p>
    <w:p w14:paraId="7106D240" w14:textId="77777777" w:rsidR="00713D66" w:rsidRPr="00341154"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341154">
        <w:rPr>
          <w:rFonts w:asciiTheme="minorHAnsi" w:hAnsiTheme="minorHAnsi" w:cstheme="minorHAnsi"/>
          <w:sz w:val="18"/>
          <w:lang w:val="hr-HR"/>
        </w:rPr>
        <w:tab/>
      </w:r>
      <w:r w:rsidRPr="00341154">
        <w:rPr>
          <w:rFonts w:asciiTheme="minorHAnsi" w:hAnsiTheme="minorHAnsi" w:cstheme="minorHAnsi"/>
          <w:sz w:val="18"/>
          <w:lang w:val="hr-HR"/>
        </w:rPr>
        <w:tab/>
      </w:r>
      <w:r w:rsidRPr="00341154">
        <w:rPr>
          <w:rFonts w:asciiTheme="minorHAnsi" w:hAnsiTheme="minorHAnsi" w:cstheme="minorHAnsi"/>
          <w:sz w:val="18"/>
          <w:lang w:val="hr-HR"/>
        </w:rPr>
        <w:tab/>
        <w:t>za zastupanje gospodarskog subjekta)</w:t>
      </w:r>
    </w:p>
    <w:p w14:paraId="2DBCD670" w14:textId="77777777" w:rsidR="00713D66" w:rsidRPr="00341154"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14:paraId="407B63D3" w14:textId="77777777" w:rsidR="00713D66" w:rsidRPr="00341154"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14:paraId="58B16706" w14:textId="77777777" w:rsidR="00713D66" w:rsidRPr="00341154" w:rsidRDefault="00713D66" w:rsidP="00713D66">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341154">
        <w:rPr>
          <w:rFonts w:asciiTheme="minorHAnsi" w:hAnsiTheme="minorHAnsi" w:cstheme="minorHAnsi"/>
          <w:sz w:val="18"/>
          <w:lang w:val="hr-HR"/>
        </w:rPr>
        <w:tab/>
      </w:r>
      <w:r w:rsidRPr="00341154">
        <w:rPr>
          <w:rFonts w:asciiTheme="minorHAnsi" w:hAnsiTheme="minorHAnsi" w:cstheme="minorHAnsi"/>
          <w:sz w:val="18"/>
          <w:lang w:val="hr-HR"/>
        </w:rPr>
        <w:tab/>
        <w:t>M.P.</w:t>
      </w:r>
      <w:r w:rsidRPr="00341154">
        <w:rPr>
          <w:rFonts w:asciiTheme="minorHAnsi" w:hAnsiTheme="minorHAnsi" w:cstheme="minorHAnsi"/>
          <w:sz w:val="18"/>
          <w:lang w:val="hr-HR"/>
        </w:rPr>
        <w:tab/>
        <w:t>___________________________________________</w:t>
      </w:r>
    </w:p>
    <w:p w14:paraId="28CA3510" w14:textId="77777777" w:rsidR="00713D66" w:rsidRPr="00341154"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341154">
        <w:rPr>
          <w:rFonts w:asciiTheme="minorHAnsi" w:hAnsiTheme="minorHAnsi" w:cstheme="minorHAnsi"/>
          <w:sz w:val="18"/>
          <w:lang w:val="hr-HR"/>
        </w:rPr>
        <w:lastRenderedPageBreak/>
        <w:tab/>
      </w:r>
      <w:r w:rsidRPr="00341154">
        <w:rPr>
          <w:rFonts w:asciiTheme="minorHAnsi" w:hAnsiTheme="minorHAnsi" w:cstheme="minorHAnsi"/>
          <w:sz w:val="18"/>
          <w:lang w:val="hr-HR"/>
        </w:rPr>
        <w:tab/>
      </w:r>
      <w:r w:rsidRPr="00341154">
        <w:rPr>
          <w:rFonts w:asciiTheme="minorHAnsi" w:hAnsiTheme="minorHAnsi" w:cstheme="minorHAnsi"/>
          <w:sz w:val="18"/>
          <w:lang w:val="hr-HR"/>
        </w:rPr>
        <w:tab/>
        <w:t>(vlastoručni potpis osobe ovlaštene</w:t>
      </w:r>
    </w:p>
    <w:p w14:paraId="70625F28" w14:textId="77777777" w:rsidR="00713D66" w:rsidRPr="00341154"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341154">
        <w:rPr>
          <w:rFonts w:asciiTheme="minorHAnsi" w:hAnsiTheme="minorHAnsi" w:cstheme="minorHAnsi"/>
          <w:sz w:val="18"/>
          <w:lang w:val="hr-HR"/>
        </w:rPr>
        <w:tab/>
      </w:r>
      <w:r w:rsidRPr="00341154">
        <w:rPr>
          <w:rFonts w:asciiTheme="minorHAnsi" w:hAnsiTheme="minorHAnsi" w:cstheme="minorHAnsi"/>
          <w:sz w:val="18"/>
          <w:lang w:val="hr-HR"/>
        </w:rPr>
        <w:tab/>
      </w:r>
      <w:r w:rsidRPr="00341154">
        <w:rPr>
          <w:rFonts w:asciiTheme="minorHAnsi" w:hAnsiTheme="minorHAnsi" w:cstheme="minorHAnsi"/>
          <w:sz w:val="18"/>
          <w:lang w:val="hr-HR"/>
        </w:rPr>
        <w:tab/>
        <w:t>za zastupanje gospodarskog subjekta)</w:t>
      </w:r>
    </w:p>
    <w:p w14:paraId="08E97227" w14:textId="77777777" w:rsidR="00713D66" w:rsidRPr="004B087D" w:rsidRDefault="00713D66" w:rsidP="00713D66">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14:paraId="7ECCF5F1"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18040C19"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14:paraId="6E50E422"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14:paraId="304CF060" w14:textId="77777777" w:rsidR="00713D66" w:rsidRPr="004B087D" w:rsidRDefault="00713D66" w:rsidP="00713D66">
      <w:pPr>
        <w:autoSpaceDE w:val="0"/>
        <w:autoSpaceDN w:val="0"/>
        <w:adjustRightInd w:val="0"/>
        <w:jc w:val="both"/>
        <w:rPr>
          <w:rFonts w:asciiTheme="minorHAnsi" w:hAnsiTheme="minorHAnsi" w:cstheme="minorHAnsi"/>
          <w:sz w:val="22"/>
          <w:szCs w:val="22"/>
          <w:lang w:val="de-DE" w:eastAsia="hr-HR"/>
        </w:rPr>
      </w:pPr>
      <w:r w:rsidRPr="004B087D">
        <w:rPr>
          <w:rFonts w:asciiTheme="minorHAnsi" w:hAnsiTheme="minorHAnsi" w:cstheme="minorHAnsi"/>
          <w:sz w:val="22"/>
          <w:szCs w:val="22"/>
          <w:lang w:val="hr-HR" w:eastAsia="hr-HR"/>
        </w:rPr>
        <w:t>Prihvaća se i izjava s ovjerenim potpisom kod javnog bilježnika iz Republike Hrvatske.</w:t>
      </w:r>
    </w:p>
    <w:p w14:paraId="12AE6ED1"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8DDF688"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6479880"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3B218DB"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2703F6E"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73E4FCF"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C885A70"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6027B44"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83FADDA"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DFD6F58"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EA55338"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776536C"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16B4C66"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C5EA9B0"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6A0AD76"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D2B709E"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68C34B1"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BCE353C"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0DCE47D"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53650E6"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FCA57F3"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09D0D2A"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40EB422"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3217F2C"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718C0E1"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BAC685B"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02C451F"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D649CD7"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7E1B122"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85534B3"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7D39E94"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C776EA6"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CDCE32C"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103D50C" w14:textId="00B6AF8A" w:rsidR="00713D66"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B78E1A6" w14:textId="04D2EC25" w:rsidR="00341154" w:rsidRDefault="00341154"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099EE68" w14:textId="6D7C52FF" w:rsidR="00713D66"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588E6D7" w14:textId="77777777" w:rsidR="00341154" w:rsidRPr="004B087D" w:rsidRDefault="00341154"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C5BEA32"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D342E8C"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5EA750C"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E990C13" w14:textId="77777777" w:rsidR="00713D66" w:rsidRPr="004B087D" w:rsidRDefault="00713D66" w:rsidP="00713D66">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4</w:t>
      </w:r>
      <w:r w:rsidRPr="004B087D">
        <w:rPr>
          <w:rFonts w:asciiTheme="minorHAnsi" w:eastAsia="Arial" w:hAnsiTheme="minorHAnsi" w:cstheme="minorHAnsi"/>
          <w:b/>
          <w:sz w:val="24"/>
          <w:szCs w:val="24"/>
        </w:rPr>
        <w:t>.</w:t>
      </w:r>
    </w:p>
    <w:p w14:paraId="40711004"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C803E7F"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EEA6E31" w14:textId="77777777" w:rsidR="00713D66" w:rsidRPr="004B087D" w:rsidRDefault="00713D66" w:rsidP="00713D66">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29248C2"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OBRAZAC IZJAVE PONUDITELJA DA NE POSTOJE OSNOVE ZA ISKLJUČENJA </w:t>
      </w:r>
      <w:r w:rsidRPr="004B087D">
        <w:rPr>
          <w:rFonts w:asciiTheme="minorHAnsi" w:hAnsiTheme="minorHAnsi" w:cstheme="minorHAnsi"/>
          <w:b/>
          <w:sz w:val="22"/>
          <w:szCs w:val="22"/>
          <w:lang w:val="hr-HR" w:eastAsia="hr-HR"/>
        </w:rPr>
        <w:t>IZ SUDJELOVANJA U POSTUPKU JAVNE  NABAVE  SUKLADNO ČLANKU 265. STAVKU 2. ZJN 2016</w:t>
      </w:r>
      <w:r w:rsidRPr="004B087D">
        <w:rPr>
          <w:rFonts w:asciiTheme="minorHAnsi" w:hAnsiTheme="minorHAnsi" w:cstheme="minorHAnsi"/>
          <w:b/>
          <w:bCs/>
          <w:sz w:val="22"/>
          <w:szCs w:val="22"/>
          <w:lang w:val="hr-HR" w:eastAsia="hr-HR"/>
        </w:rPr>
        <w:t xml:space="preserv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14:paraId="30FE172A" w14:textId="77777777" w:rsidR="00713D66" w:rsidRPr="004B087D" w:rsidRDefault="00713D66" w:rsidP="00713D66">
      <w:pPr>
        <w:widowControl w:val="0"/>
        <w:autoSpaceDE w:val="0"/>
        <w:autoSpaceDN w:val="0"/>
        <w:adjustRightInd w:val="0"/>
        <w:ind w:left="709" w:hanging="709"/>
        <w:jc w:val="both"/>
        <w:rPr>
          <w:rFonts w:asciiTheme="minorHAnsi" w:hAnsiTheme="minorHAnsi" w:cstheme="minorHAnsi"/>
          <w:sz w:val="22"/>
          <w:szCs w:val="22"/>
          <w:lang w:val="hr-HR" w:eastAsia="hr-HR"/>
        </w:rPr>
      </w:pPr>
    </w:p>
    <w:p w14:paraId="1ECB7430" w14:textId="77777777" w:rsidR="00713D66" w:rsidRPr="004B087D" w:rsidRDefault="00713D66" w:rsidP="00713D66">
      <w:pPr>
        <w:widowControl w:val="0"/>
        <w:autoSpaceDE w:val="0"/>
        <w:autoSpaceDN w:val="0"/>
        <w:adjustRightInd w:val="0"/>
        <w:ind w:left="709" w:hanging="709"/>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________________________       </w:t>
      </w:r>
    </w:p>
    <w:p w14:paraId="7E350550" w14:textId="77777777" w:rsidR="00713D66" w:rsidRPr="004B087D" w:rsidRDefault="00713D66" w:rsidP="00713D66">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naziv</w:t>
      </w:r>
      <w:r w:rsidRPr="004B087D">
        <w:rPr>
          <w:rFonts w:asciiTheme="minorHAnsi" w:hAnsiTheme="minorHAnsi" w:cstheme="minorHAnsi"/>
          <w:lang w:val="hr-HR"/>
        </w:rPr>
        <w:t xml:space="preserve"> </w:t>
      </w:r>
      <w:r w:rsidRPr="004B087D">
        <w:rPr>
          <w:rFonts w:asciiTheme="minorHAnsi" w:hAnsiTheme="minorHAnsi" w:cstheme="minorHAnsi"/>
          <w:lang w:val="pl-PL"/>
        </w:rPr>
        <w:t>ponuditelja</w:t>
      </w:r>
      <w:r w:rsidRPr="004B087D">
        <w:rPr>
          <w:rFonts w:asciiTheme="minorHAnsi" w:hAnsiTheme="minorHAnsi" w:cstheme="minorHAnsi"/>
          <w:lang w:val="hr-HR"/>
        </w:rPr>
        <w:t>)</w:t>
      </w:r>
    </w:p>
    <w:p w14:paraId="5319D0E3" w14:textId="77777777" w:rsidR="00713D66" w:rsidRPr="004B087D" w:rsidRDefault="00713D66" w:rsidP="00713D66">
      <w:pPr>
        <w:widowControl w:val="0"/>
        <w:autoSpaceDE w:val="0"/>
        <w:autoSpaceDN w:val="0"/>
        <w:adjustRightInd w:val="0"/>
        <w:ind w:right="6161"/>
        <w:jc w:val="center"/>
        <w:rPr>
          <w:rFonts w:asciiTheme="minorHAnsi" w:hAnsiTheme="minorHAnsi" w:cstheme="minorHAnsi"/>
          <w:lang w:val="hr-HR"/>
        </w:rPr>
      </w:pPr>
    </w:p>
    <w:p w14:paraId="206F7400" w14:textId="77777777" w:rsidR="00713D66" w:rsidRPr="004B087D" w:rsidRDefault="00713D66" w:rsidP="00713D66">
      <w:pPr>
        <w:widowControl w:val="0"/>
        <w:autoSpaceDE w:val="0"/>
        <w:autoSpaceDN w:val="0"/>
        <w:adjustRightInd w:val="0"/>
        <w:ind w:right="6161"/>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w:t>
      </w:r>
    </w:p>
    <w:p w14:paraId="6EC1EE2D" w14:textId="77777777" w:rsidR="00713D66" w:rsidRPr="004B087D" w:rsidRDefault="00713D66" w:rsidP="00713D66">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adresa</w:t>
      </w:r>
      <w:r w:rsidRPr="004B087D">
        <w:rPr>
          <w:rFonts w:asciiTheme="minorHAnsi" w:hAnsiTheme="minorHAnsi" w:cstheme="minorHAnsi"/>
          <w:lang w:val="hr-HR"/>
        </w:rPr>
        <w:t>)</w:t>
      </w:r>
    </w:p>
    <w:p w14:paraId="20DB2DCF"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rPr>
      </w:pPr>
    </w:p>
    <w:p w14:paraId="1379229D" w14:textId="77777777" w:rsidR="00713D66" w:rsidRPr="004B087D" w:rsidRDefault="00713D66" w:rsidP="00713D66">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temelju</w:t>
      </w:r>
      <w:r w:rsidRPr="004B087D">
        <w:rPr>
          <w:rFonts w:asciiTheme="minorHAnsi" w:hAnsiTheme="minorHAnsi" w:cstheme="minorHAnsi"/>
          <w:sz w:val="22"/>
          <w:szCs w:val="22"/>
          <w:lang w:val="hr-HR"/>
        </w:rPr>
        <w:t xml:space="preserve"> č</w:t>
      </w:r>
      <w:r w:rsidRPr="004B087D">
        <w:rPr>
          <w:rFonts w:asciiTheme="minorHAnsi" w:hAnsiTheme="minorHAnsi" w:cstheme="minorHAnsi"/>
          <w:sz w:val="22"/>
          <w:szCs w:val="22"/>
          <w:lang w:val="pl-PL"/>
        </w:rPr>
        <w:t>lanka</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120/2016, 114/2022)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14:paraId="29318E4B" w14:textId="77777777" w:rsidR="00713D66" w:rsidRPr="004B087D" w:rsidRDefault="00713D66" w:rsidP="00713D66">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4B087D">
        <w:rPr>
          <w:rFonts w:asciiTheme="minorHAnsi" w:hAnsiTheme="minorHAnsi" w:cstheme="minorHAnsi"/>
          <w:b/>
          <w:sz w:val="22"/>
          <w:szCs w:val="22"/>
          <w:lang w:val="pl-PL"/>
        </w:rPr>
        <w:t>I Z J A V U</w:t>
      </w:r>
    </w:p>
    <w:p w14:paraId="6D2CA1FE" w14:textId="77777777" w:rsidR="00713D66" w:rsidRPr="004B087D" w:rsidRDefault="00713D66" w:rsidP="00713D66">
      <w:pPr>
        <w:widowControl w:val="0"/>
        <w:autoSpaceDE w:val="0"/>
        <w:autoSpaceDN w:val="0"/>
        <w:adjustRightInd w:val="0"/>
        <w:spacing w:after="200" w:line="276" w:lineRule="auto"/>
        <w:jc w:val="center"/>
        <w:rPr>
          <w:rFonts w:asciiTheme="minorHAnsi" w:hAnsiTheme="minorHAnsi" w:cstheme="minorHAnsi"/>
          <w:sz w:val="22"/>
          <w:szCs w:val="22"/>
          <w:lang w:val="pl-PL"/>
        </w:rPr>
      </w:pPr>
    </w:p>
    <w:p w14:paraId="644F89CD"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ja ____________________________________________________________________________________,</w:t>
      </w:r>
    </w:p>
    <w:p w14:paraId="5A66797A" w14:textId="77777777" w:rsidR="00713D66" w:rsidRPr="004B087D" w:rsidRDefault="00713D66" w:rsidP="00713D66">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(ime i prezime)</w:t>
      </w:r>
    </w:p>
    <w:p w14:paraId="284F2EC3"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rođen/-a_______________________u ______________________________________________________,</w:t>
      </w:r>
    </w:p>
    <w:p w14:paraId="00C1C8D5"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lang w:val="pl-PL"/>
        </w:rPr>
      </w:pPr>
      <w:r w:rsidRPr="004B087D">
        <w:rPr>
          <w:rFonts w:asciiTheme="minorHAnsi" w:hAnsiTheme="minorHAnsi" w:cstheme="minorHAnsi"/>
          <w:lang w:val="pl-PL"/>
        </w:rPr>
        <w:t xml:space="preserve">                         (datum rođenja)                                                                   (mjesto rođenja)</w:t>
      </w:r>
    </w:p>
    <w:p w14:paraId="25424CA0" w14:textId="77777777" w:rsidR="00713D66" w:rsidRPr="004B087D" w:rsidRDefault="00713D66" w:rsidP="00713D66">
      <w:pPr>
        <w:widowControl w:val="0"/>
        <w:autoSpaceDE w:val="0"/>
        <w:autoSpaceDN w:val="0"/>
        <w:adjustRightInd w:val="0"/>
        <w:jc w:val="both"/>
        <w:rPr>
          <w:rFonts w:asciiTheme="minorHAnsi" w:hAnsiTheme="minorHAnsi" w:cstheme="minorHAnsi"/>
          <w:lang w:val="pl-PL"/>
        </w:rPr>
      </w:pPr>
    </w:p>
    <w:p w14:paraId="7B826745"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s prebivalištem u _______________________________________________________________________</w:t>
      </w:r>
    </w:p>
    <w:p w14:paraId="54C0C2E8" w14:textId="77777777" w:rsidR="00713D66" w:rsidRPr="004B087D" w:rsidRDefault="00713D66" w:rsidP="00713D66">
      <w:pPr>
        <w:widowControl w:val="0"/>
        <w:autoSpaceDE w:val="0"/>
        <w:autoSpaceDN w:val="0"/>
        <w:adjustRightInd w:val="0"/>
        <w:jc w:val="center"/>
        <w:rPr>
          <w:rFonts w:asciiTheme="minorHAnsi" w:hAnsiTheme="minorHAnsi" w:cstheme="minorHAnsi"/>
          <w:lang w:val="pl-PL"/>
        </w:rPr>
      </w:pPr>
      <w:r w:rsidRPr="004B087D">
        <w:rPr>
          <w:rFonts w:asciiTheme="minorHAnsi" w:hAnsiTheme="minorHAnsi" w:cstheme="minorHAnsi"/>
          <w:lang w:val="pl-PL"/>
        </w:rPr>
        <w:t>(mjesto i adresa)</w:t>
      </w:r>
    </w:p>
    <w:p w14:paraId="020211AE" w14:textId="77777777" w:rsidR="00713D66" w:rsidRPr="004B087D" w:rsidRDefault="00713D66" w:rsidP="00713D66">
      <w:pPr>
        <w:widowControl w:val="0"/>
        <w:autoSpaceDE w:val="0"/>
        <w:autoSpaceDN w:val="0"/>
        <w:adjustRightInd w:val="0"/>
        <w:jc w:val="center"/>
        <w:rPr>
          <w:rFonts w:asciiTheme="minorHAnsi" w:hAnsiTheme="minorHAnsi" w:cstheme="minorHAnsi"/>
          <w:lang w:val="pl-PL"/>
        </w:rPr>
      </w:pPr>
    </w:p>
    <w:p w14:paraId="246CFA0F"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kao osoba ovlaštena po zakonu za zastupanje gospodarskog subjekta</w:t>
      </w:r>
    </w:p>
    <w:p w14:paraId="03C1CD9F"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pl-PL"/>
        </w:rPr>
      </w:pPr>
    </w:p>
    <w:p w14:paraId="3CFA11C5"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14:paraId="60889791" w14:textId="77777777" w:rsidR="00713D66" w:rsidRPr="004B087D" w:rsidRDefault="00713D66" w:rsidP="00713D66">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(naziv gospodarskog subjekta)</w:t>
      </w:r>
    </w:p>
    <w:p w14:paraId="732B902E" w14:textId="77777777" w:rsidR="00713D66" w:rsidRPr="004B087D" w:rsidRDefault="00713D66" w:rsidP="00713D66">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14:paraId="6947343D" w14:textId="77777777" w:rsidR="00713D66" w:rsidRPr="004B087D" w:rsidRDefault="00713D66" w:rsidP="00713D66">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(sjedište i OIB / indentifikacijski broj gospodarskog subjekta)</w:t>
      </w:r>
    </w:p>
    <w:p w14:paraId="6BABE7FE" w14:textId="77777777" w:rsidR="00713D66" w:rsidRPr="004B087D" w:rsidRDefault="00713D66" w:rsidP="00713D66">
      <w:pPr>
        <w:spacing w:after="160" w:line="259" w:lineRule="auto"/>
        <w:rPr>
          <w:rFonts w:asciiTheme="minorHAnsi" w:eastAsia="Calibri" w:hAnsiTheme="minorHAnsi" w:cstheme="minorHAnsi"/>
          <w:sz w:val="22"/>
          <w:szCs w:val="22"/>
          <w:lang w:val="hr-HR"/>
        </w:rPr>
      </w:pPr>
    </w:p>
    <w:p w14:paraId="3CEFE154" w14:textId="77777777" w:rsidR="00713D66" w:rsidRPr="004B087D" w:rsidRDefault="00713D66" w:rsidP="00713D66">
      <w:pPr>
        <w:spacing w:after="160" w:line="259" w:lineRule="auto"/>
        <w:rPr>
          <w:rFonts w:asciiTheme="minorHAnsi" w:eastAsia="Calibri" w:hAnsiTheme="minorHAnsi" w:cstheme="minorHAnsi"/>
          <w:sz w:val="22"/>
          <w:szCs w:val="22"/>
          <w:lang w:val="hr-HR"/>
        </w:rPr>
      </w:pPr>
      <w:r w:rsidRPr="004B087D">
        <w:rPr>
          <w:rFonts w:asciiTheme="minorHAnsi" w:hAnsiTheme="minorHAnsi" w:cstheme="minorHAnsi"/>
          <w:sz w:val="22"/>
          <w:szCs w:val="22"/>
          <w:lang w:val="hr-HR" w:eastAsia="hr-HR"/>
        </w:rPr>
        <w:t xml:space="preserve">izjavljujem da </w:t>
      </w:r>
      <w:r w:rsidRPr="004B087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14:paraId="59A41647" w14:textId="77777777" w:rsidR="00713D66" w:rsidRPr="004B087D" w:rsidRDefault="00713D66" w:rsidP="00713D66">
      <w:pPr>
        <w:spacing w:after="160" w:line="259" w:lineRule="auto"/>
        <w:rPr>
          <w:rFonts w:asciiTheme="minorHAnsi" w:eastAsia="Calibri" w:hAnsiTheme="minorHAnsi" w:cstheme="minorHAnsi"/>
          <w:sz w:val="22"/>
          <w:szCs w:val="22"/>
          <w:lang w:val="hr-HR"/>
        </w:rPr>
      </w:pPr>
    </w:p>
    <w:p w14:paraId="06F77591" w14:textId="77777777" w:rsidR="00713D66" w:rsidRPr="004B087D" w:rsidRDefault="00713D66" w:rsidP="00713D66">
      <w:pPr>
        <w:spacing w:after="160" w:line="259" w:lineRule="auto"/>
        <w:rPr>
          <w:rFonts w:asciiTheme="minorHAnsi" w:eastAsia="Calibri" w:hAnsiTheme="minorHAnsi" w:cstheme="minorHAnsi"/>
          <w:sz w:val="22"/>
          <w:szCs w:val="22"/>
          <w:lang w:val="hr-HR"/>
        </w:rPr>
      </w:pPr>
    </w:p>
    <w:p w14:paraId="5E65F1FF" w14:textId="77777777" w:rsidR="00713D66" w:rsidRPr="004B087D" w:rsidRDefault="00713D66" w:rsidP="00713D66">
      <w:pPr>
        <w:spacing w:after="160" w:line="259" w:lineRule="auto"/>
        <w:rPr>
          <w:rFonts w:asciiTheme="minorHAnsi" w:eastAsia="Calibri" w:hAnsiTheme="minorHAnsi" w:cstheme="minorHAnsi"/>
          <w:sz w:val="22"/>
          <w:szCs w:val="22"/>
          <w:lang w:val="hr-HR"/>
        </w:rPr>
      </w:pPr>
    </w:p>
    <w:p w14:paraId="3F7A4711" w14:textId="77777777" w:rsidR="00713D66" w:rsidRPr="004B087D" w:rsidRDefault="00713D66" w:rsidP="00713D66">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14:paraId="5105368F"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500AEE8E"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4E6E98EC"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14:paraId="03ED7FB0"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14:paraId="49483045"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71709CC8"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14:paraId="083B9D12"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72056B1E"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54EB44D9" w14:textId="77777777" w:rsidR="00713D66" w:rsidRPr="004B087D" w:rsidRDefault="00713D66" w:rsidP="00713D66">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14:paraId="60BD28D9"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14:paraId="53D4FBE0"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2CCFA18F"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14:paraId="3475B4FB"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22ACC658"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5941EA8B"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p>
    <w:p w14:paraId="50CFC8C3"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p>
    <w:p w14:paraId="4E55BAC1"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p>
    <w:p w14:paraId="49EA56C1"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p>
    <w:p w14:paraId="3E0EFF62" w14:textId="77777777" w:rsidR="00713D66" w:rsidRPr="004B087D" w:rsidRDefault="00713D66" w:rsidP="00713D66">
      <w:pPr>
        <w:widowControl w:val="0"/>
        <w:autoSpaceDE w:val="0"/>
        <w:autoSpaceDN w:val="0"/>
        <w:adjustRightInd w:val="0"/>
        <w:jc w:val="both"/>
        <w:rPr>
          <w:rFonts w:asciiTheme="minorHAnsi" w:hAnsiTheme="minorHAnsi" w:cstheme="minorHAnsi"/>
          <w:b/>
          <w:sz w:val="22"/>
          <w:szCs w:val="22"/>
          <w:lang w:val="hr-HR" w:eastAsia="hr-HR"/>
        </w:rPr>
      </w:pPr>
    </w:p>
    <w:p w14:paraId="60682133" w14:textId="2B49DB9E" w:rsidR="00713D66" w:rsidRDefault="00713D66" w:rsidP="00713D66">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14:paraId="4B7B193C" w14:textId="77777777" w:rsidR="00B922D7" w:rsidRPr="004B087D" w:rsidRDefault="00B922D7" w:rsidP="00713D66">
      <w:pPr>
        <w:widowControl w:val="0"/>
        <w:autoSpaceDE w:val="0"/>
        <w:autoSpaceDN w:val="0"/>
        <w:adjustRightInd w:val="0"/>
        <w:jc w:val="both"/>
        <w:rPr>
          <w:rFonts w:asciiTheme="minorHAnsi" w:hAnsiTheme="minorHAnsi" w:cstheme="minorHAnsi"/>
          <w:b/>
          <w:sz w:val="22"/>
          <w:szCs w:val="22"/>
          <w:lang w:val="hr-HR" w:eastAsia="hr-HR"/>
        </w:rPr>
      </w:pPr>
    </w:p>
    <w:p w14:paraId="15CE9020" w14:textId="77777777" w:rsidR="00713D66" w:rsidRPr="004B087D" w:rsidRDefault="00713D66" w:rsidP="00713D66">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307BD300"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14:paraId="195A6365" w14:textId="77777777" w:rsidR="00713D66" w:rsidRPr="004B087D" w:rsidRDefault="00713D66" w:rsidP="00713D66">
      <w:pPr>
        <w:widowControl w:val="0"/>
        <w:autoSpaceDE w:val="0"/>
        <w:autoSpaceDN w:val="0"/>
        <w:adjustRightInd w:val="0"/>
        <w:jc w:val="both"/>
        <w:rPr>
          <w:rFonts w:asciiTheme="minorHAnsi" w:hAnsiTheme="minorHAnsi" w:cstheme="minorHAnsi"/>
          <w:sz w:val="22"/>
          <w:szCs w:val="22"/>
          <w:lang w:val="hr-HR" w:eastAsia="hr-HR"/>
        </w:rPr>
      </w:pPr>
    </w:p>
    <w:p w14:paraId="3BA3DC9A" w14:textId="5336CFFF" w:rsidR="00361D11" w:rsidRDefault="00361D11">
      <w:pPr>
        <w:rPr>
          <w:rFonts w:asciiTheme="minorHAnsi" w:eastAsia="Arial" w:hAnsiTheme="minorHAnsi" w:cstheme="minorHAnsi"/>
          <w:position w:val="-1"/>
          <w:sz w:val="24"/>
          <w:szCs w:val="24"/>
        </w:rPr>
      </w:pPr>
      <w:r>
        <w:rPr>
          <w:rFonts w:asciiTheme="minorHAnsi" w:eastAsia="Arial" w:hAnsiTheme="minorHAnsi" w:cstheme="minorHAnsi"/>
          <w:position w:val="-1"/>
          <w:sz w:val="24"/>
          <w:szCs w:val="24"/>
        </w:rPr>
        <w:br w:type="page"/>
      </w:r>
    </w:p>
    <w:p w14:paraId="59FE9BD5" w14:textId="77777777" w:rsidR="00713D66" w:rsidRPr="004B087D" w:rsidRDefault="00713D66" w:rsidP="00713D66">
      <w:pPr>
        <w:tabs>
          <w:tab w:val="left" w:pos="9639"/>
        </w:tabs>
        <w:spacing w:before="72" w:line="276" w:lineRule="auto"/>
        <w:ind w:right="77"/>
        <w:rPr>
          <w:rFonts w:asciiTheme="minorHAnsi" w:eastAsia="Arial" w:hAnsiTheme="minorHAnsi" w:cstheme="minorHAnsi"/>
          <w:b/>
          <w:sz w:val="24"/>
          <w:szCs w:val="24"/>
        </w:rPr>
      </w:pPr>
      <w:r w:rsidRPr="004B087D">
        <w:rPr>
          <w:rFonts w:asciiTheme="minorHAnsi" w:eastAsia="Arial" w:hAnsiTheme="minorHAnsi" w:cstheme="minorHAnsi"/>
          <w:b/>
          <w:position w:val="-1"/>
          <w:sz w:val="24"/>
          <w:szCs w:val="24"/>
        </w:rPr>
        <w:lastRenderedPageBreak/>
        <w:t>O</w:t>
      </w:r>
      <w:r w:rsidRPr="004B087D">
        <w:rPr>
          <w:rFonts w:asciiTheme="minorHAnsi" w:eastAsia="Arial" w:hAnsiTheme="minorHAnsi" w:cstheme="minorHAnsi"/>
          <w:b/>
          <w:spacing w:val="1"/>
          <w:position w:val="-1"/>
          <w:sz w:val="24"/>
          <w:szCs w:val="24"/>
        </w:rPr>
        <w:t>b</w:t>
      </w:r>
      <w:r w:rsidRPr="004B087D">
        <w:rPr>
          <w:rFonts w:asciiTheme="minorHAnsi" w:eastAsia="Arial" w:hAnsiTheme="minorHAnsi" w:cstheme="minorHAnsi"/>
          <w:b/>
          <w:position w:val="-1"/>
          <w:sz w:val="24"/>
          <w:szCs w:val="24"/>
        </w:rPr>
        <w:t>ra</w:t>
      </w:r>
      <w:r w:rsidRPr="004B087D">
        <w:rPr>
          <w:rFonts w:asciiTheme="minorHAnsi" w:eastAsia="Arial" w:hAnsiTheme="minorHAnsi" w:cstheme="minorHAnsi"/>
          <w:b/>
          <w:spacing w:val="-2"/>
          <w:position w:val="-1"/>
          <w:sz w:val="24"/>
          <w:szCs w:val="24"/>
        </w:rPr>
        <w:t>z</w:t>
      </w:r>
      <w:r w:rsidRPr="004B087D">
        <w:rPr>
          <w:rFonts w:asciiTheme="minorHAnsi" w:eastAsia="Arial" w:hAnsiTheme="minorHAnsi" w:cstheme="minorHAnsi"/>
          <w:b/>
          <w:spacing w:val="1"/>
          <w:position w:val="-1"/>
          <w:sz w:val="24"/>
          <w:szCs w:val="24"/>
        </w:rPr>
        <w:t>a</w:t>
      </w:r>
      <w:r w:rsidRPr="004B087D">
        <w:rPr>
          <w:rFonts w:asciiTheme="minorHAnsi" w:eastAsia="Arial" w:hAnsiTheme="minorHAnsi" w:cstheme="minorHAnsi"/>
          <w:b/>
          <w:position w:val="-1"/>
          <w:sz w:val="24"/>
          <w:szCs w:val="24"/>
        </w:rPr>
        <w:t>c 5.</w:t>
      </w:r>
    </w:p>
    <w:p w14:paraId="17AD127F" w14:textId="77777777" w:rsidR="00713D66" w:rsidRPr="004B087D" w:rsidRDefault="00713D66" w:rsidP="00713D66">
      <w:pPr>
        <w:tabs>
          <w:tab w:val="left" w:pos="9639"/>
        </w:tabs>
        <w:spacing w:before="4" w:line="276" w:lineRule="auto"/>
        <w:ind w:left="284" w:right="77"/>
        <w:rPr>
          <w:rFonts w:asciiTheme="minorHAnsi" w:hAnsiTheme="minorHAnsi" w:cstheme="minorHAnsi"/>
        </w:rPr>
      </w:pPr>
    </w:p>
    <w:p w14:paraId="65AB5CFD" w14:textId="77777777" w:rsidR="00713D66" w:rsidRPr="004B087D" w:rsidRDefault="00713D66" w:rsidP="00713D66">
      <w:pPr>
        <w:tabs>
          <w:tab w:val="left" w:pos="9639"/>
        </w:tabs>
        <w:spacing w:before="29" w:line="276" w:lineRule="auto"/>
        <w:ind w:left="284" w:right="77"/>
        <w:jc w:val="center"/>
        <w:rPr>
          <w:rFonts w:asciiTheme="minorHAnsi" w:eastAsia="Arial" w:hAnsiTheme="minorHAnsi" w:cstheme="minorHAnsi"/>
          <w:b/>
          <w:sz w:val="24"/>
          <w:szCs w:val="24"/>
        </w:rPr>
      </w:pPr>
      <w:r w:rsidRPr="004B087D">
        <w:rPr>
          <w:rFonts w:asciiTheme="minorHAnsi" w:eastAsia="Arial" w:hAnsiTheme="minorHAnsi" w:cstheme="minorHAnsi"/>
          <w:b/>
          <w:sz w:val="24"/>
          <w:szCs w:val="24"/>
        </w:rPr>
        <w:t>IZ</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1"/>
          <w:sz w:val="24"/>
          <w:szCs w:val="24"/>
        </w:rPr>
        <w:t>P</w:t>
      </w:r>
      <w:r w:rsidRPr="004B087D">
        <w:rPr>
          <w:rFonts w:asciiTheme="minorHAnsi" w:eastAsia="Arial" w:hAnsiTheme="minorHAnsi" w:cstheme="minorHAnsi"/>
          <w:b/>
          <w:sz w:val="24"/>
          <w:szCs w:val="24"/>
        </w:rPr>
        <w:t>ON</w:t>
      </w:r>
      <w:r w:rsidRPr="004B087D">
        <w:rPr>
          <w:rFonts w:asciiTheme="minorHAnsi" w:eastAsia="Arial" w:hAnsiTheme="minorHAnsi" w:cstheme="minorHAnsi"/>
          <w:b/>
          <w:spacing w:val="2"/>
          <w:sz w:val="24"/>
          <w:szCs w:val="24"/>
        </w:rPr>
        <w:t>U</w:t>
      </w:r>
      <w:r w:rsidRPr="004B087D">
        <w:rPr>
          <w:rFonts w:asciiTheme="minorHAnsi" w:eastAsia="Arial" w:hAnsiTheme="minorHAnsi" w:cstheme="minorHAnsi"/>
          <w:b/>
          <w:sz w:val="24"/>
          <w:szCs w:val="24"/>
        </w:rPr>
        <w:t>DITEL</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2"/>
          <w:sz w:val="24"/>
          <w:szCs w:val="24"/>
        </w:rPr>
        <w:t xml:space="preserve"> </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DOS</w:t>
      </w:r>
      <w:r w:rsidRPr="004B087D">
        <w:rPr>
          <w:rFonts w:asciiTheme="minorHAnsi" w:eastAsia="Arial" w:hAnsiTheme="minorHAnsi" w:cstheme="minorHAnsi"/>
          <w:b/>
          <w:spacing w:val="4"/>
          <w:sz w:val="24"/>
          <w:szCs w:val="24"/>
        </w:rPr>
        <w:t>T</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z w:val="24"/>
          <w:szCs w:val="24"/>
        </w:rPr>
        <w:t xml:space="preserve">VI </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5"/>
          <w:sz w:val="24"/>
          <w:szCs w:val="24"/>
        </w:rPr>
        <w:t>A</w:t>
      </w:r>
      <w:r w:rsidRPr="004B087D">
        <w:rPr>
          <w:rFonts w:asciiTheme="minorHAnsi" w:eastAsia="Arial" w:hAnsiTheme="minorHAnsi" w:cstheme="minorHAnsi"/>
          <w:b/>
          <w:spacing w:val="-1"/>
          <w:sz w:val="24"/>
          <w:szCs w:val="24"/>
        </w:rPr>
        <w:t>M</w:t>
      </w:r>
      <w:r w:rsidRPr="004B087D">
        <w:rPr>
          <w:rFonts w:asciiTheme="minorHAnsi" w:eastAsia="Arial" w:hAnsiTheme="minorHAnsi" w:cstheme="minorHAnsi"/>
          <w:b/>
          <w:sz w:val="24"/>
          <w:szCs w:val="24"/>
        </w:rPr>
        <w:t>ST</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5"/>
          <w:sz w:val="24"/>
          <w:szCs w:val="24"/>
        </w:rPr>
        <w:t>Z</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URED</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I</w:t>
      </w:r>
      <w:r w:rsidRPr="004B087D">
        <w:rPr>
          <w:rFonts w:asciiTheme="minorHAnsi" w:eastAsia="Arial" w:hAnsiTheme="minorHAnsi" w:cstheme="minorHAnsi"/>
          <w:b/>
          <w:spacing w:val="1"/>
          <w:sz w:val="24"/>
          <w:szCs w:val="24"/>
        </w:rPr>
        <w:t>S</w:t>
      </w:r>
      <w:r w:rsidRPr="004B087D">
        <w:rPr>
          <w:rFonts w:asciiTheme="minorHAnsi" w:eastAsia="Arial" w:hAnsiTheme="minorHAnsi" w:cstheme="minorHAnsi"/>
          <w:b/>
          <w:sz w:val="24"/>
          <w:szCs w:val="24"/>
        </w:rPr>
        <w:t>PU</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3"/>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UG</w:t>
      </w:r>
      <w:r w:rsidRPr="004B087D">
        <w:rPr>
          <w:rFonts w:asciiTheme="minorHAnsi" w:eastAsia="Arial" w:hAnsiTheme="minorHAnsi" w:cstheme="minorHAnsi"/>
          <w:b/>
          <w:spacing w:val="-2"/>
          <w:sz w:val="24"/>
          <w:szCs w:val="24"/>
        </w:rPr>
        <w:t>O</w:t>
      </w:r>
      <w:r w:rsidRPr="004B087D">
        <w:rPr>
          <w:rFonts w:asciiTheme="minorHAnsi" w:eastAsia="Arial" w:hAnsiTheme="minorHAnsi" w:cstheme="minorHAnsi"/>
          <w:b/>
          <w:sz w:val="24"/>
          <w:szCs w:val="24"/>
        </w:rPr>
        <w:t>VO</w:t>
      </w:r>
      <w:r w:rsidRPr="004B087D">
        <w:rPr>
          <w:rFonts w:asciiTheme="minorHAnsi" w:eastAsia="Arial" w:hAnsiTheme="minorHAnsi" w:cstheme="minorHAnsi"/>
          <w:b/>
          <w:spacing w:val="2"/>
          <w:sz w:val="24"/>
          <w:szCs w:val="24"/>
        </w:rPr>
        <w:t>R</w:t>
      </w:r>
      <w:r w:rsidRPr="004B087D">
        <w:rPr>
          <w:rFonts w:asciiTheme="minorHAnsi" w:eastAsia="Arial" w:hAnsiTheme="minorHAnsi" w:cstheme="minorHAnsi"/>
          <w:b/>
          <w:sz w:val="24"/>
          <w:szCs w:val="24"/>
        </w:rPr>
        <w:t>A</w:t>
      </w:r>
    </w:p>
    <w:p w14:paraId="7A1B415B" w14:textId="77777777" w:rsidR="00713D66" w:rsidRPr="004B087D" w:rsidRDefault="00713D66" w:rsidP="00713D66">
      <w:pPr>
        <w:tabs>
          <w:tab w:val="left" w:pos="9639"/>
        </w:tabs>
        <w:spacing w:before="29" w:line="276" w:lineRule="auto"/>
        <w:ind w:left="284" w:right="77"/>
        <w:jc w:val="center"/>
        <w:rPr>
          <w:rFonts w:asciiTheme="minorHAnsi" w:eastAsia="Arial" w:hAnsiTheme="minorHAnsi" w:cstheme="minorHAnsi"/>
          <w:sz w:val="24"/>
          <w:szCs w:val="24"/>
        </w:rPr>
      </w:pPr>
    </w:p>
    <w:p w14:paraId="02A72C09" w14:textId="77777777" w:rsidR="00713D66" w:rsidRPr="004B087D" w:rsidRDefault="00713D66" w:rsidP="00713D66">
      <w:pPr>
        <w:tabs>
          <w:tab w:val="left" w:pos="9639"/>
        </w:tabs>
        <w:spacing w:line="200" w:lineRule="exact"/>
        <w:ind w:left="284" w:right="77"/>
        <w:rPr>
          <w:rFonts w:asciiTheme="minorHAnsi" w:hAnsiTheme="minorHAnsi" w:cstheme="minorHAnsi"/>
        </w:rPr>
      </w:pPr>
    </w:p>
    <w:p w14:paraId="6250FF01"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b/>
          <w:bCs/>
          <w:sz w:val="22"/>
          <w:szCs w:val="22"/>
          <w:lang w:val="hr-HR"/>
        </w:rPr>
        <w:t>Ponuditelj:  _______________________________________________________</w:t>
      </w:r>
    </w:p>
    <w:p w14:paraId="5853A9DF"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1CA8BF0F"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Adresa sjedišta:  _______________________________________________________</w:t>
      </w:r>
    </w:p>
    <w:p w14:paraId="10B65D45" w14:textId="77777777" w:rsidR="00713D66" w:rsidRPr="004B087D" w:rsidRDefault="00713D66" w:rsidP="00713D66">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14:paraId="3F24EA19"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Telefon:  _______________________________________________________</w:t>
      </w:r>
    </w:p>
    <w:p w14:paraId="0635863F"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4E6BC519"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Telefax:  _______________________________________________________</w:t>
      </w:r>
    </w:p>
    <w:p w14:paraId="1775425A"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087F2A40"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E-mail:  _______________________________________________________</w:t>
      </w:r>
    </w:p>
    <w:p w14:paraId="11848B88"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24E98F50"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Internetska adresa: _____________________________________________________</w:t>
      </w:r>
    </w:p>
    <w:p w14:paraId="2F2BBEAA"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3C3E47FD"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Matični broj:   _______________________________________________________</w:t>
      </w:r>
    </w:p>
    <w:p w14:paraId="3C5C92A5"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4672A6B2"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OIB:   _______________________________________________________</w:t>
      </w:r>
    </w:p>
    <w:p w14:paraId="3771E3F0"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4B087D">
        <w:rPr>
          <w:rFonts w:asciiTheme="minorHAnsi" w:hAnsiTheme="minorHAnsi" w:cstheme="minorHAnsi"/>
          <w:sz w:val="24"/>
          <w:szCs w:val="24"/>
          <w:lang w:val="hr-HR"/>
        </w:rPr>
        <w:t xml:space="preserve"> </w:t>
      </w:r>
    </w:p>
    <w:p w14:paraId="27424FE5"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Žiro račun:   _______________________________________________________</w:t>
      </w:r>
    </w:p>
    <w:p w14:paraId="35FFD8A3" w14:textId="77777777" w:rsidR="00713D66" w:rsidRPr="004B087D" w:rsidRDefault="00713D66" w:rsidP="00713D66">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3326B3E4"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Odgovorna osoba/e:______________________________________________________</w:t>
      </w:r>
    </w:p>
    <w:p w14:paraId="6ED00106"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3CC44328"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505138A9"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Osoba ovlaštena za zastupanje gospodarskog subjekta daje sljedeću</w:t>
      </w:r>
    </w:p>
    <w:p w14:paraId="56F79125" w14:textId="77777777" w:rsidR="00713D66" w:rsidRPr="004B087D" w:rsidRDefault="00713D66" w:rsidP="00713D66">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14:paraId="72882BE7" w14:textId="77777777" w:rsidR="00713D66" w:rsidRPr="004B087D" w:rsidRDefault="00713D66" w:rsidP="00713D66">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14:paraId="6D093999" w14:textId="77777777" w:rsidR="00713D66" w:rsidRPr="004B087D" w:rsidRDefault="00713D66" w:rsidP="00713D66">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4B087D">
        <w:rPr>
          <w:rFonts w:asciiTheme="minorHAnsi" w:hAnsiTheme="minorHAnsi" w:cstheme="minorHAnsi"/>
          <w:b/>
          <w:bCs/>
          <w:sz w:val="28"/>
          <w:szCs w:val="28"/>
          <w:lang w:val="hr-HR"/>
        </w:rPr>
        <w:t>I Z J A V U</w:t>
      </w:r>
    </w:p>
    <w:p w14:paraId="15F38604" w14:textId="77777777" w:rsidR="00713D66" w:rsidRPr="004B087D" w:rsidRDefault="00713D66" w:rsidP="00713D66">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14:paraId="3A68FC6E"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Ja, _______________________________________________________________________________________</w:t>
      </w:r>
    </w:p>
    <w:p w14:paraId="68A8CB8B" w14:textId="77777777" w:rsidR="00713D66" w:rsidRPr="004B087D" w:rsidRDefault="00713D66" w:rsidP="00713D66">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(Ime i prezime, dan, mjesec, godina i mjesto rođenja, mjesto i adresa stanovanja)</w:t>
      </w:r>
    </w:p>
    <w:p w14:paraId="2E958D8E" w14:textId="77777777" w:rsidR="00713D66" w:rsidRPr="004B087D" w:rsidRDefault="00713D66" w:rsidP="00713D66">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14:paraId="3A64564E"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14:paraId="364FC062"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2C944579"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w:t>
      </w:r>
    </w:p>
    <w:p w14:paraId="4F39EC94"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odgovorno izjavljujem da će Ponuditelj</w:t>
      </w:r>
    </w:p>
    <w:p w14:paraId="7C35B763" w14:textId="77777777" w:rsidR="00713D66" w:rsidRPr="004B087D" w:rsidRDefault="00713D66" w:rsidP="00713D66">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14:paraId="33C95810" w14:textId="77777777" w:rsidR="00713D66" w:rsidRPr="004B087D" w:rsidRDefault="00713D66" w:rsidP="00713D66">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14:paraId="4E442478" w14:textId="77777777" w:rsidR="00713D66" w:rsidRPr="004B087D" w:rsidRDefault="00713D66" w:rsidP="00713D66">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(Naziv i sjedište gospodarskog subjekta)</w:t>
      </w:r>
    </w:p>
    <w:p w14:paraId="2737F473" w14:textId="77777777" w:rsidR="00713D66" w:rsidRPr="004B087D" w:rsidRDefault="00713D66" w:rsidP="00713D66">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14:paraId="28A9A5FD" w14:textId="77777777" w:rsidR="00713D66" w:rsidRPr="004B087D" w:rsidRDefault="00713D66" w:rsidP="00713D66">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4B087D">
        <w:rPr>
          <w:rFonts w:asciiTheme="minorHAnsi" w:hAnsiTheme="minorHAnsi" w:cstheme="minorHAnsi"/>
          <w:sz w:val="22"/>
          <w:szCs w:val="22"/>
          <w:lang w:val="hr-HR"/>
        </w:rPr>
        <w:t>ukoliko naša ponuda bude prihvaćena kao najpovoljnija i odabrana za sklapanje ugovora, uz svaki pojedinačni ugovor</w:t>
      </w:r>
    </w:p>
    <w:p w14:paraId="0F5195F5" w14:textId="77777777" w:rsidR="00713D66" w:rsidRPr="004B087D" w:rsidRDefault="00713D66" w:rsidP="00713D66">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14:paraId="47F29093" w14:textId="77777777" w:rsidR="00713D66" w:rsidRPr="004B087D" w:rsidRDefault="00713D66" w:rsidP="009A28F6">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dostaviti jamstvo za uredno ispunjenje ugovora u obliku mjenice ili garancije banke; </w:t>
      </w:r>
    </w:p>
    <w:p w14:paraId="3FA13690" w14:textId="77777777" w:rsidR="00713D66" w:rsidRPr="004B087D" w:rsidRDefault="00713D66" w:rsidP="009A28F6">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mjenica ili garancija banke biti u visini od 10% (deset posto) od vrijednosti ugovora bez PDV-a </w:t>
      </w:r>
    </w:p>
    <w:p w14:paraId="26B70004" w14:textId="77777777" w:rsidR="00713D66" w:rsidRPr="004B087D" w:rsidRDefault="00713D66" w:rsidP="00713D66">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14:paraId="55885ACA" w14:textId="77777777" w:rsidR="00713D66" w:rsidRPr="004B087D" w:rsidRDefault="00713D66" w:rsidP="009A28F6">
      <w:pPr>
        <w:pStyle w:val="ListParagraph"/>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14:paraId="6B0FE035" w14:textId="77777777" w:rsidR="00713D66" w:rsidRPr="004B087D" w:rsidRDefault="00713D66" w:rsidP="00713D66">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14:paraId="5B192F83" w14:textId="77777777" w:rsidR="00713D66" w:rsidRPr="004B087D" w:rsidRDefault="00713D66" w:rsidP="009A28F6">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lastRenderedPageBreak/>
        <w:t xml:space="preserve">da je suglasan da će se mjenica ili garancija banke za uredno ispunjenje ugovora protestirati (naplatiti) u slučaju povrede ugovornih obveza. </w:t>
      </w:r>
    </w:p>
    <w:p w14:paraId="7040A1E8" w14:textId="77777777" w:rsidR="00713D66" w:rsidRPr="004B087D" w:rsidRDefault="00713D66" w:rsidP="00713D66">
      <w:pPr>
        <w:pStyle w:val="ListParagraph"/>
        <w:rPr>
          <w:rFonts w:asciiTheme="minorHAnsi" w:hAnsiTheme="minorHAnsi" w:cstheme="minorHAnsi"/>
          <w:sz w:val="22"/>
          <w:szCs w:val="22"/>
          <w:lang w:val="hr-HR"/>
        </w:rPr>
      </w:pPr>
    </w:p>
    <w:p w14:paraId="7A904201" w14:textId="77777777" w:rsidR="00713D66" w:rsidRPr="004B087D" w:rsidRDefault="00713D66" w:rsidP="00713D66">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14:paraId="0B4122F8" w14:textId="77777777" w:rsidR="00713D66" w:rsidRPr="004B087D" w:rsidRDefault="00713D66" w:rsidP="00713D66">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hAnsiTheme="minorHAnsi" w:cstheme="minorHAnsi"/>
          <w:b/>
          <w:lang w:val="hr-HR"/>
        </w:rPr>
        <w:t xml:space="preserve">          </w:t>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14:paraId="5CE72848"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B014818"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6B3796CF"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14:paraId="4EA17816"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14:paraId="2388CB9F"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51F84E41"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14:paraId="3DDEF5FF"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D8FFE12" w14:textId="77777777" w:rsidR="00713D66" w:rsidRPr="004B087D"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0812C87E" w14:textId="77777777" w:rsidR="00713D66" w:rsidRPr="004B087D" w:rsidRDefault="00713D66" w:rsidP="00713D66">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14:paraId="53A235FB"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14:paraId="10FDBE78"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7180C4BA" w14:textId="77777777" w:rsidR="00713D66" w:rsidRPr="004B087D"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14:paraId="74080A2E" w14:textId="77777777" w:rsidR="00713D66" w:rsidRPr="004B087D" w:rsidRDefault="00713D66" w:rsidP="00713D66">
      <w:pPr>
        <w:spacing w:before="29" w:line="260" w:lineRule="exact"/>
        <w:rPr>
          <w:rFonts w:asciiTheme="minorHAnsi" w:eastAsia="Arial" w:hAnsiTheme="minorHAnsi" w:cstheme="minorHAnsi"/>
          <w:b/>
          <w:sz w:val="24"/>
          <w:szCs w:val="24"/>
        </w:rPr>
      </w:pPr>
    </w:p>
    <w:p w14:paraId="737B753A" w14:textId="77777777" w:rsidR="00713D66" w:rsidRPr="004B087D" w:rsidRDefault="00713D66" w:rsidP="00713D66">
      <w:pPr>
        <w:spacing w:before="29" w:line="260" w:lineRule="exact"/>
        <w:rPr>
          <w:rFonts w:asciiTheme="minorHAnsi" w:eastAsia="Arial" w:hAnsiTheme="minorHAnsi" w:cstheme="minorHAnsi"/>
          <w:b/>
          <w:sz w:val="24"/>
          <w:szCs w:val="24"/>
        </w:rPr>
      </w:pPr>
    </w:p>
    <w:p w14:paraId="624D2F46"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461B7E59"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27CB0815"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3301C8C0"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667F2D4A"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37F94AEC"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71BC0DCF"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566AA261"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53E43788"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pPr>
    </w:p>
    <w:p w14:paraId="75334381" w14:textId="77777777" w:rsidR="00713D66" w:rsidRPr="004B087D" w:rsidRDefault="00713D66" w:rsidP="00713D66">
      <w:pPr>
        <w:tabs>
          <w:tab w:val="left" w:pos="9639"/>
        </w:tabs>
        <w:spacing w:before="72" w:line="276" w:lineRule="auto"/>
        <w:ind w:right="77"/>
        <w:rPr>
          <w:rFonts w:asciiTheme="minorHAnsi" w:eastAsia="Arial" w:hAnsiTheme="minorHAnsi" w:cstheme="minorHAnsi"/>
          <w:position w:val="-1"/>
          <w:sz w:val="24"/>
          <w:szCs w:val="24"/>
        </w:rPr>
        <w:sectPr w:rsidR="00713D66" w:rsidRPr="004B087D" w:rsidSect="00713D66">
          <w:pgSz w:w="12240" w:h="15840"/>
          <w:pgMar w:top="1480" w:right="1000" w:bottom="280" w:left="1240" w:header="0" w:footer="801" w:gutter="0"/>
          <w:cols w:space="720"/>
          <w:docGrid w:linePitch="272"/>
        </w:sectPr>
      </w:pPr>
    </w:p>
    <w:p w14:paraId="4AB1A9AB" w14:textId="77777777" w:rsidR="00713D66" w:rsidRPr="004B087D" w:rsidRDefault="00713D66" w:rsidP="00713D66">
      <w:pPr>
        <w:tabs>
          <w:tab w:val="left" w:pos="9639"/>
        </w:tabs>
        <w:spacing w:before="72" w:line="276" w:lineRule="auto"/>
        <w:ind w:right="77"/>
        <w:rPr>
          <w:rFonts w:asciiTheme="minorHAnsi" w:eastAsia="Arial" w:hAnsiTheme="minorHAnsi" w:cstheme="minorHAnsi"/>
          <w:b/>
          <w:position w:val="-1"/>
          <w:sz w:val="24"/>
          <w:szCs w:val="24"/>
        </w:rPr>
      </w:pPr>
      <w:r w:rsidRPr="004B087D">
        <w:rPr>
          <w:rFonts w:asciiTheme="minorHAnsi" w:eastAsia="Arial" w:hAnsiTheme="minorHAnsi" w:cstheme="minorHAnsi"/>
          <w:b/>
          <w:position w:val="-1"/>
          <w:sz w:val="24"/>
          <w:szCs w:val="24"/>
        </w:rPr>
        <w:lastRenderedPageBreak/>
        <w:t>Obrazac 6.</w:t>
      </w:r>
    </w:p>
    <w:p w14:paraId="1CC6DE10" w14:textId="77777777" w:rsidR="00713D66" w:rsidRPr="004B087D" w:rsidRDefault="00713D66" w:rsidP="00713D66">
      <w:pPr>
        <w:spacing w:before="29" w:line="260" w:lineRule="exact"/>
        <w:rPr>
          <w:rFonts w:asciiTheme="minorHAnsi" w:eastAsia="Arial" w:hAnsiTheme="minorHAnsi" w:cstheme="minorHAnsi"/>
          <w:b/>
          <w:sz w:val="24"/>
          <w:szCs w:val="24"/>
        </w:rPr>
      </w:pPr>
    </w:p>
    <w:p w14:paraId="3CD24356" w14:textId="0DF36AFD" w:rsidR="00C640A4" w:rsidRDefault="00713D66" w:rsidP="00C640A4">
      <w:pPr>
        <w:spacing w:before="29" w:line="260" w:lineRule="exact"/>
        <w:rPr>
          <w:rFonts w:asciiTheme="minorHAnsi" w:eastAsia="Arial" w:hAnsiTheme="minorHAnsi" w:cstheme="minorHAnsi"/>
          <w:b/>
          <w:sz w:val="24"/>
          <w:szCs w:val="24"/>
        </w:rPr>
      </w:pPr>
      <w:r w:rsidRPr="004B087D">
        <w:rPr>
          <w:rFonts w:asciiTheme="minorHAnsi" w:eastAsia="Arial" w:hAnsiTheme="minorHAnsi" w:cstheme="minorHAnsi"/>
          <w:b/>
          <w:sz w:val="24"/>
          <w:szCs w:val="24"/>
        </w:rPr>
        <w:t>TROŠKOVNIK</w:t>
      </w:r>
      <w:r w:rsidR="00C640A4">
        <w:rPr>
          <w:rFonts w:asciiTheme="minorHAnsi" w:eastAsia="Arial" w:hAnsiTheme="minorHAnsi" w:cstheme="minorHAnsi"/>
          <w:b/>
          <w:sz w:val="24"/>
          <w:szCs w:val="24"/>
        </w:rPr>
        <w:t xml:space="preserve"> </w:t>
      </w:r>
    </w:p>
    <w:p w14:paraId="1B1660B7" w14:textId="77777777" w:rsidR="00C640A4" w:rsidRDefault="00C640A4">
      <w:pPr>
        <w:rPr>
          <w:rFonts w:asciiTheme="minorHAnsi" w:eastAsia="Arial" w:hAnsiTheme="minorHAnsi" w:cstheme="minorHAnsi"/>
          <w:b/>
          <w:sz w:val="24"/>
          <w:szCs w:val="24"/>
        </w:rPr>
      </w:pPr>
    </w:p>
    <w:p w14:paraId="7EB341A9" w14:textId="77777777" w:rsidR="00C640A4" w:rsidRPr="00C640A4" w:rsidRDefault="00C640A4" w:rsidP="00C640A4">
      <w:pPr>
        <w:spacing w:after="80" w:line="276" w:lineRule="auto"/>
        <w:jc w:val="both"/>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 xml:space="preserve">Cijena koja će biti iskazana u ponudi mora obuhvaćati sve troškove Ponuditelja, te odabrani Ponuditelj tijekom realizacije ugovornih obveza neće iskazivati niti naplaćivati dodatne troškove (npr. putni troškovi, montaža i konfiguracija opreme, edukacija korisnika i sl.). </w:t>
      </w:r>
    </w:p>
    <w:p w14:paraId="3DEAFA6A" w14:textId="77777777" w:rsidR="00C640A4" w:rsidRPr="00C640A4" w:rsidRDefault="00C640A4" w:rsidP="00C640A4">
      <w:pPr>
        <w:spacing w:after="80" w:line="276" w:lineRule="auto"/>
        <w:jc w:val="both"/>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Cijena mora biti izražena u eurima kao fiksna (nepromjenjiva), koja će obuhvaćati sljedeće komponente sustava: softversku komponentu, hardversku komponentu (Ručne UHF RFID čitače i terminale za usmjeravanje rublja).</w:t>
      </w:r>
    </w:p>
    <w:p w14:paraId="7A957E75" w14:textId="77777777" w:rsidR="00C640A4" w:rsidRPr="00C640A4" w:rsidRDefault="00C640A4" w:rsidP="00C640A4">
      <w:pPr>
        <w:spacing w:after="80" w:line="276" w:lineRule="auto"/>
        <w:jc w:val="both"/>
        <w:rPr>
          <w:rFonts w:ascii="Calibri" w:eastAsia="Calibri" w:hAnsi="Calibri" w:cs="Calibri"/>
          <w:sz w:val="22"/>
          <w:szCs w:val="22"/>
          <w:lang w:val="hr-HR" w:eastAsia="en-GB"/>
        </w:rPr>
      </w:pPr>
    </w:p>
    <w:tbl>
      <w:tblPr>
        <w:tblW w:w="10569" w:type="dxa"/>
        <w:tblLook w:val="04A0" w:firstRow="1" w:lastRow="0" w:firstColumn="1" w:lastColumn="0" w:noHBand="0" w:noVBand="1"/>
      </w:tblPr>
      <w:tblGrid>
        <w:gridCol w:w="15"/>
        <w:gridCol w:w="671"/>
        <w:gridCol w:w="3336"/>
        <w:gridCol w:w="1373"/>
        <w:gridCol w:w="1416"/>
        <w:gridCol w:w="972"/>
        <w:gridCol w:w="1023"/>
        <w:gridCol w:w="1763"/>
      </w:tblGrid>
      <w:tr w:rsidR="00C640A4" w:rsidRPr="00C640A4" w14:paraId="43609591" w14:textId="77777777" w:rsidTr="00C640A4">
        <w:trPr>
          <w:trHeight w:val="1024"/>
        </w:trPr>
        <w:tc>
          <w:tcPr>
            <w:tcW w:w="68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421596C" w14:textId="77777777" w:rsidR="00C640A4" w:rsidRPr="00C640A4" w:rsidRDefault="00C640A4" w:rsidP="00C640A4">
            <w:pPr>
              <w:jc w:val="center"/>
              <w:rPr>
                <w:rFonts w:ascii="Calibri" w:hAnsi="Calibri" w:cs="Calibri"/>
                <w:b/>
                <w:bCs/>
                <w:color w:val="000000"/>
                <w:sz w:val="22"/>
                <w:szCs w:val="22"/>
                <w:lang w:val="hr-HR" w:eastAsia="hr-HR"/>
              </w:rPr>
            </w:pPr>
            <w:r w:rsidRPr="00C640A4">
              <w:rPr>
                <w:rFonts w:ascii="Calibri" w:hAnsi="Calibri" w:cs="Calibri"/>
                <w:b/>
                <w:bCs/>
                <w:color w:val="000000"/>
                <w:sz w:val="22"/>
                <w:szCs w:val="22"/>
                <w:lang w:val="hr-HR" w:eastAsia="hr-HR"/>
              </w:rPr>
              <w:t>Red. br.</w:t>
            </w:r>
          </w:p>
        </w:tc>
        <w:tc>
          <w:tcPr>
            <w:tcW w:w="3336" w:type="dxa"/>
            <w:tcBorders>
              <w:top w:val="single" w:sz="4" w:space="0" w:color="auto"/>
              <w:left w:val="nil"/>
              <w:bottom w:val="single" w:sz="4" w:space="0" w:color="auto"/>
              <w:right w:val="single" w:sz="4" w:space="0" w:color="auto"/>
            </w:tcBorders>
            <w:shd w:val="clear" w:color="000000" w:fill="F2F2F2"/>
            <w:vAlign w:val="center"/>
            <w:hideMark/>
          </w:tcPr>
          <w:p w14:paraId="1E705516" w14:textId="77777777" w:rsidR="00C640A4" w:rsidRPr="00C640A4" w:rsidRDefault="00C640A4" w:rsidP="00C640A4">
            <w:pPr>
              <w:jc w:val="center"/>
              <w:rPr>
                <w:rFonts w:ascii="Calibri" w:hAnsi="Calibri" w:cs="Calibri"/>
                <w:b/>
                <w:bCs/>
                <w:color w:val="000000"/>
                <w:sz w:val="22"/>
                <w:szCs w:val="22"/>
                <w:lang w:val="hr-HR" w:eastAsia="hr-HR"/>
              </w:rPr>
            </w:pPr>
            <w:r w:rsidRPr="00C640A4">
              <w:rPr>
                <w:rFonts w:ascii="Calibri" w:hAnsi="Calibri" w:cs="Calibri"/>
                <w:b/>
                <w:bCs/>
                <w:color w:val="000000"/>
                <w:sz w:val="22"/>
                <w:szCs w:val="22"/>
                <w:lang w:val="hr-HR" w:eastAsia="hr-HR"/>
              </w:rPr>
              <w:t>Naziv stavke</w:t>
            </w:r>
          </w:p>
        </w:tc>
        <w:tc>
          <w:tcPr>
            <w:tcW w:w="1373" w:type="dxa"/>
            <w:tcBorders>
              <w:top w:val="single" w:sz="4" w:space="0" w:color="auto"/>
              <w:left w:val="nil"/>
              <w:bottom w:val="single" w:sz="4" w:space="0" w:color="auto"/>
              <w:right w:val="single" w:sz="4" w:space="0" w:color="auto"/>
            </w:tcBorders>
            <w:shd w:val="clear" w:color="000000" w:fill="F2F2F2"/>
            <w:vAlign w:val="center"/>
            <w:hideMark/>
          </w:tcPr>
          <w:p w14:paraId="567CE018" w14:textId="77777777" w:rsidR="00C640A4" w:rsidRPr="00C640A4" w:rsidRDefault="00C640A4" w:rsidP="00C640A4">
            <w:pPr>
              <w:jc w:val="center"/>
              <w:rPr>
                <w:rFonts w:ascii="Calibri" w:hAnsi="Calibri" w:cs="Calibri"/>
                <w:b/>
                <w:bCs/>
                <w:color w:val="000000"/>
                <w:sz w:val="22"/>
                <w:szCs w:val="22"/>
                <w:lang w:val="hr-HR" w:eastAsia="hr-HR"/>
              </w:rPr>
            </w:pPr>
            <w:r w:rsidRPr="00C640A4">
              <w:rPr>
                <w:rFonts w:ascii="Calibri" w:hAnsi="Calibri" w:cs="Calibri"/>
                <w:b/>
                <w:bCs/>
                <w:color w:val="000000"/>
                <w:sz w:val="22"/>
                <w:szCs w:val="22"/>
                <w:lang w:val="hr-HR" w:eastAsia="hr-HR"/>
              </w:rPr>
              <w:t>Mjesečna cijena u eurima (bez PDV-a)</w:t>
            </w:r>
          </w:p>
        </w:tc>
        <w:tc>
          <w:tcPr>
            <w:tcW w:w="1416" w:type="dxa"/>
            <w:tcBorders>
              <w:top w:val="single" w:sz="4" w:space="0" w:color="auto"/>
              <w:left w:val="nil"/>
              <w:bottom w:val="single" w:sz="4" w:space="0" w:color="auto"/>
              <w:right w:val="single" w:sz="4" w:space="0" w:color="auto"/>
            </w:tcBorders>
            <w:shd w:val="clear" w:color="000000" w:fill="F2F2F2"/>
            <w:vAlign w:val="center"/>
            <w:hideMark/>
          </w:tcPr>
          <w:p w14:paraId="0FADCDEA" w14:textId="77777777" w:rsidR="00C640A4" w:rsidRPr="00C640A4" w:rsidRDefault="00C640A4" w:rsidP="00C640A4">
            <w:pPr>
              <w:jc w:val="center"/>
              <w:rPr>
                <w:rFonts w:ascii="Calibri" w:hAnsi="Calibri" w:cs="Calibri"/>
                <w:b/>
                <w:bCs/>
                <w:color w:val="000000"/>
                <w:sz w:val="22"/>
                <w:szCs w:val="22"/>
                <w:lang w:val="hr-HR" w:eastAsia="hr-HR"/>
              </w:rPr>
            </w:pPr>
            <w:r w:rsidRPr="00C640A4">
              <w:rPr>
                <w:rFonts w:ascii="Calibri" w:hAnsi="Calibri" w:cs="Calibri"/>
                <w:b/>
                <w:bCs/>
                <w:color w:val="000000"/>
                <w:sz w:val="22"/>
                <w:szCs w:val="22"/>
                <w:lang w:val="hr-HR" w:eastAsia="hr-HR"/>
              </w:rPr>
              <w:t>Ukupna cijena u eurima za 12 mjeseci (bez PDV-a)</w:t>
            </w:r>
          </w:p>
        </w:tc>
        <w:tc>
          <w:tcPr>
            <w:tcW w:w="972" w:type="dxa"/>
            <w:tcBorders>
              <w:top w:val="single" w:sz="4" w:space="0" w:color="auto"/>
              <w:left w:val="nil"/>
              <w:bottom w:val="single" w:sz="4" w:space="0" w:color="auto"/>
              <w:right w:val="single" w:sz="4" w:space="0" w:color="auto"/>
            </w:tcBorders>
            <w:shd w:val="clear" w:color="000000" w:fill="F2F2F2"/>
            <w:vAlign w:val="center"/>
            <w:hideMark/>
          </w:tcPr>
          <w:p w14:paraId="19C151A4" w14:textId="77777777" w:rsidR="00C640A4" w:rsidRPr="00C640A4" w:rsidRDefault="00C640A4" w:rsidP="00C640A4">
            <w:pPr>
              <w:jc w:val="center"/>
              <w:rPr>
                <w:rFonts w:ascii="Calibri" w:hAnsi="Calibri" w:cs="Calibri"/>
                <w:b/>
                <w:bCs/>
                <w:color w:val="000000"/>
                <w:sz w:val="22"/>
                <w:szCs w:val="22"/>
                <w:lang w:val="hr-HR" w:eastAsia="hr-HR"/>
              </w:rPr>
            </w:pPr>
            <w:r w:rsidRPr="00C640A4">
              <w:rPr>
                <w:rFonts w:ascii="Calibri" w:hAnsi="Calibri" w:cs="Calibri"/>
                <w:b/>
                <w:bCs/>
                <w:color w:val="000000"/>
                <w:sz w:val="22"/>
                <w:szCs w:val="22"/>
                <w:lang w:val="hr-HR" w:eastAsia="hr-HR"/>
              </w:rPr>
              <w:t>Stopa PDV-a</w:t>
            </w:r>
          </w:p>
        </w:tc>
        <w:tc>
          <w:tcPr>
            <w:tcW w:w="1023" w:type="dxa"/>
            <w:tcBorders>
              <w:top w:val="single" w:sz="4" w:space="0" w:color="auto"/>
              <w:left w:val="nil"/>
              <w:bottom w:val="single" w:sz="4" w:space="0" w:color="auto"/>
              <w:right w:val="single" w:sz="4" w:space="0" w:color="auto"/>
            </w:tcBorders>
            <w:shd w:val="clear" w:color="000000" w:fill="F2F2F2"/>
            <w:vAlign w:val="center"/>
            <w:hideMark/>
          </w:tcPr>
          <w:p w14:paraId="2865CCEF" w14:textId="77777777" w:rsidR="00C640A4" w:rsidRPr="00C640A4" w:rsidRDefault="00C640A4" w:rsidP="00C640A4">
            <w:pPr>
              <w:jc w:val="center"/>
              <w:rPr>
                <w:rFonts w:ascii="Calibri" w:hAnsi="Calibri" w:cs="Calibri"/>
                <w:b/>
                <w:bCs/>
                <w:color w:val="000000"/>
                <w:sz w:val="22"/>
                <w:szCs w:val="22"/>
                <w:lang w:val="hr-HR" w:eastAsia="hr-HR"/>
              </w:rPr>
            </w:pPr>
            <w:r w:rsidRPr="00C640A4">
              <w:rPr>
                <w:rFonts w:ascii="Calibri" w:hAnsi="Calibri" w:cs="Calibri"/>
                <w:b/>
                <w:bCs/>
                <w:color w:val="000000"/>
                <w:sz w:val="22"/>
                <w:szCs w:val="22"/>
                <w:lang w:val="hr-HR" w:eastAsia="hr-HR"/>
              </w:rPr>
              <w:t>Iznos PDV-a ukupno</w:t>
            </w:r>
          </w:p>
        </w:tc>
        <w:tc>
          <w:tcPr>
            <w:tcW w:w="1763" w:type="dxa"/>
            <w:tcBorders>
              <w:top w:val="single" w:sz="4" w:space="0" w:color="auto"/>
              <w:left w:val="nil"/>
              <w:bottom w:val="single" w:sz="4" w:space="0" w:color="auto"/>
              <w:right w:val="single" w:sz="4" w:space="0" w:color="auto"/>
            </w:tcBorders>
            <w:shd w:val="clear" w:color="000000" w:fill="F2F2F2"/>
            <w:vAlign w:val="center"/>
            <w:hideMark/>
          </w:tcPr>
          <w:p w14:paraId="6473A3D2" w14:textId="77777777" w:rsidR="00C640A4" w:rsidRPr="00C640A4" w:rsidRDefault="00C640A4" w:rsidP="00C640A4">
            <w:pPr>
              <w:jc w:val="center"/>
              <w:rPr>
                <w:rFonts w:ascii="Calibri" w:hAnsi="Calibri" w:cs="Calibri"/>
                <w:b/>
                <w:bCs/>
                <w:color w:val="000000"/>
                <w:sz w:val="22"/>
                <w:szCs w:val="22"/>
                <w:lang w:val="hr-HR" w:eastAsia="hr-HR"/>
              </w:rPr>
            </w:pPr>
            <w:r w:rsidRPr="00C640A4">
              <w:rPr>
                <w:rFonts w:ascii="Calibri" w:hAnsi="Calibri" w:cs="Calibri"/>
                <w:b/>
                <w:bCs/>
                <w:color w:val="000000"/>
                <w:sz w:val="22"/>
                <w:szCs w:val="22"/>
                <w:lang w:val="hr-HR" w:eastAsia="hr-HR"/>
              </w:rPr>
              <w:t>Ukupna cijena za 12 mjeseci u eurima (sa PDV-om)</w:t>
            </w:r>
          </w:p>
        </w:tc>
      </w:tr>
      <w:tr w:rsidR="00C640A4" w:rsidRPr="00C640A4" w14:paraId="65D7E60E" w14:textId="77777777" w:rsidTr="00C640A4">
        <w:trPr>
          <w:trHeight w:val="2305"/>
        </w:trPr>
        <w:tc>
          <w:tcPr>
            <w:tcW w:w="686" w:type="dxa"/>
            <w:gridSpan w:val="2"/>
            <w:tcBorders>
              <w:top w:val="nil"/>
              <w:left w:val="single" w:sz="4" w:space="0" w:color="auto"/>
              <w:bottom w:val="single" w:sz="4" w:space="0" w:color="auto"/>
              <w:right w:val="single" w:sz="4" w:space="0" w:color="auto"/>
            </w:tcBorders>
            <w:shd w:val="clear" w:color="auto" w:fill="auto"/>
            <w:vAlign w:val="center"/>
            <w:hideMark/>
          </w:tcPr>
          <w:p w14:paraId="6B56B331" w14:textId="77777777" w:rsidR="00C640A4" w:rsidRPr="00C640A4" w:rsidRDefault="00C640A4" w:rsidP="00C640A4">
            <w:pPr>
              <w:jc w:val="center"/>
              <w:rPr>
                <w:rFonts w:ascii="Calibri" w:hAnsi="Calibri" w:cs="Calibri"/>
                <w:color w:val="000000"/>
                <w:sz w:val="22"/>
                <w:szCs w:val="22"/>
                <w:lang w:val="hr-HR" w:eastAsia="hr-HR"/>
              </w:rPr>
            </w:pPr>
            <w:r w:rsidRPr="00C640A4">
              <w:rPr>
                <w:rFonts w:ascii="Calibri" w:hAnsi="Calibri" w:cs="Calibri"/>
                <w:color w:val="000000"/>
                <w:sz w:val="22"/>
                <w:szCs w:val="22"/>
                <w:lang w:val="hr-HR" w:eastAsia="hr-HR"/>
              </w:rPr>
              <w:t>1.</w:t>
            </w:r>
          </w:p>
        </w:tc>
        <w:tc>
          <w:tcPr>
            <w:tcW w:w="3336" w:type="dxa"/>
            <w:tcBorders>
              <w:top w:val="nil"/>
              <w:left w:val="nil"/>
              <w:bottom w:val="single" w:sz="4" w:space="0" w:color="auto"/>
              <w:right w:val="single" w:sz="4" w:space="0" w:color="auto"/>
            </w:tcBorders>
            <w:shd w:val="clear" w:color="auto" w:fill="auto"/>
            <w:vAlign w:val="center"/>
            <w:hideMark/>
          </w:tcPr>
          <w:p w14:paraId="78253EA2" w14:textId="77777777" w:rsidR="00C640A4" w:rsidRPr="00C640A4" w:rsidRDefault="00C640A4" w:rsidP="00C640A4">
            <w:pPr>
              <w:widowControl w:val="0"/>
              <w:pBdr>
                <w:top w:val="nil"/>
                <w:left w:val="nil"/>
                <w:bottom w:val="nil"/>
                <w:right w:val="nil"/>
                <w:between w:val="nil"/>
              </w:pBdr>
              <w:spacing w:after="80" w:line="276" w:lineRule="auto"/>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Godišnji najam i održavanje</w:t>
            </w:r>
          </w:p>
          <w:p w14:paraId="47E0B2FB" w14:textId="77777777" w:rsidR="00C640A4" w:rsidRPr="00C640A4" w:rsidRDefault="00C640A4" w:rsidP="009A28F6">
            <w:pPr>
              <w:widowControl w:val="0"/>
              <w:numPr>
                <w:ilvl w:val="0"/>
                <w:numId w:val="8"/>
              </w:numPr>
              <w:pBdr>
                <w:top w:val="nil"/>
                <w:left w:val="nil"/>
                <w:bottom w:val="nil"/>
                <w:right w:val="nil"/>
                <w:between w:val="nil"/>
              </w:pBdr>
              <w:spacing w:after="80" w:line="276" w:lineRule="auto"/>
              <w:contextualSpacing/>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hardverskih komponenti sustava</w:t>
            </w:r>
          </w:p>
          <w:p w14:paraId="123F10D7" w14:textId="77777777" w:rsidR="00C640A4" w:rsidRPr="00C640A4" w:rsidRDefault="00C640A4" w:rsidP="009A28F6">
            <w:pPr>
              <w:widowControl w:val="0"/>
              <w:numPr>
                <w:ilvl w:val="1"/>
                <w:numId w:val="8"/>
              </w:numPr>
              <w:pBdr>
                <w:top w:val="nil"/>
                <w:left w:val="nil"/>
                <w:bottom w:val="nil"/>
                <w:right w:val="nil"/>
                <w:between w:val="nil"/>
              </w:pBdr>
              <w:spacing w:after="80" w:line="276" w:lineRule="auto"/>
              <w:contextualSpacing/>
              <w:rPr>
                <w:rFonts w:ascii="Calibri" w:eastAsia="Calibri" w:hAnsi="Calibri" w:cs="Calibri"/>
                <w:sz w:val="22"/>
                <w:szCs w:val="22"/>
                <w:lang w:val="hr-HR" w:eastAsia="en-GB"/>
              </w:rPr>
            </w:pPr>
            <w:r w:rsidRPr="00C640A4">
              <w:rPr>
                <w:rFonts w:ascii="Calibri" w:eastAsia="Calibri" w:hAnsi="Calibri" w:cs="Calibri"/>
                <w:b/>
                <w:bCs/>
                <w:sz w:val="22"/>
                <w:szCs w:val="22"/>
                <w:lang w:val="hr-HR" w:eastAsia="en-GB"/>
              </w:rPr>
              <w:t xml:space="preserve">4 x </w:t>
            </w:r>
            <w:r w:rsidRPr="00C640A4">
              <w:rPr>
                <w:rFonts w:ascii="Calibri" w:eastAsia="Calibri" w:hAnsi="Calibri" w:cs="Calibri"/>
                <w:sz w:val="22"/>
                <w:szCs w:val="22"/>
                <w:lang w:val="hr-HR" w:eastAsia="en-GB"/>
              </w:rPr>
              <w:t>Ručni UHF RFID čitač</w:t>
            </w:r>
          </w:p>
          <w:p w14:paraId="1875D0CA" w14:textId="77777777" w:rsidR="00C640A4" w:rsidRPr="00C640A4" w:rsidRDefault="00C640A4" w:rsidP="009A28F6">
            <w:pPr>
              <w:widowControl w:val="0"/>
              <w:numPr>
                <w:ilvl w:val="1"/>
                <w:numId w:val="8"/>
              </w:numPr>
              <w:pBdr>
                <w:top w:val="nil"/>
                <w:left w:val="nil"/>
                <w:bottom w:val="nil"/>
                <w:right w:val="nil"/>
                <w:between w:val="nil"/>
              </w:pBdr>
              <w:spacing w:after="80" w:line="276" w:lineRule="auto"/>
              <w:contextualSpacing/>
              <w:rPr>
                <w:rFonts w:ascii="Calibri" w:eastAsia="Calibri" w:hAnsi="Calibri" w:cs="Calibri"/>
                <w:sz w:val="22"/>
                <w:szCs w:val="22"/>
                <w:lang w:val="hr-HR" w:eastAsia="en-GB"/>
              </w:rPr>
            </w:pPr>
            <w:r w:rsidRPr="00C640A4">
              <w:rPr>
                <w:rFonts w:ascii="Calibri" w:eastAsia="Calibri" w:hAnsi="Calibri" w:cs="Calibri"/>
                <w:b/>
                <w:bCs/>
                <w:sz w:val="22"/>
                <w:szCs w:val="22"/>
                <w:lang w:val="hr-HR" w:eastAsia="en-GB"/>
              </w:rPr>
              <w:t xml:space="preserve">3 x </w:t>
            </w:r>
            <w:r w:rsidRPr="00C640A4">
              <w:rPr>
                <w:rFonts w:ascii="Calibri" w:eastAsia="Calibri" w:hAnsi="Calibri" w:cs="Calibri"/>
                <w:sz w:val="22"/>
                <w:szCs w:val="22"/>
                <w:lang w:val="hr-HR" w:eastAsia="en-GB"/>
              </w:rPr>
              <w:t>terminal za usmjeravanje i preraspodjelu rublja</w:t>
            </w:r>
          </w:p>
          <w:p w14:paraId="7AD79033" w14:textId="77777777" w:rsidR="00C640A4" w:rsidRPr="00C640A4" w:rsidRDefault="00C640A4" w:rsidP="009A28F6">
            <w:pPr>
              <w:widowControl w:val="0"/>
              <w:numPr>
                <w:ilvl w:val="0"/>
                <w:numId w:val="8"/>
              </w:numPr>
              <w:pBdr>
                <w:top w:val="nil"/>
                <w:left w:val="nil"/>
                <w:bottom w:val="nil"/>
                <w:right w:val="nil"/>
                <w:between w:val="nil"/>
              </w:pBdr>
              <w:spacing w:after="80" w:line="276" w:lineRule="auto"/>
              <w:contextualSpacing/>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Licenca za softverske komponente sustava</w:t>
            </w:r>
          </w:p>
          <w:p w14:paraId="3AC3E4EC" w14:textId="77777777" w:rsidR="00C640A4" w:rsidRPr="00C640A4" w:rsidRDefault="00C640A4" w:rsidP="009A28F6">
            <w:pPr>
              <w:widowControl w:val="0"/>
              <w:numPr>
                <w:ilvl w:val="1"/>
                <w:numId w:val="8"/>
              </w:numPr>
              <w:pBdr>
                <w:top w:val="nil"/>
                <w:left w:val="nil"/>
                <w:bottom w:val="nil"/>
                <w:right w:val="nil"/>
                <w:between w:val="nil"/>
              </w:pBdr>
              <w:spacing w:after="80" w:line="276" w:lineRule="auto"/>
              <w:contextualSpacing/>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sustav za praćenje rublja u bolnici</w:t>
            </w:r>
          </w:p>
          <w:p w14:paraId="0831F6E6" w14:textId="77777777" w:rsidR="00C640A4" w:rsidRPr="00C640A4" w:rsidRDefault="00C640A4" w:rsidP="009A28F6">
            <w:pPr>
              <w:widowControl w:val="0"/>
              <w:numPr>
                <w:ilvl w:val="0"/>
                <w:numId w:val="8"/>
              </w:numPr>
              <w:pBdr>
                <w:top w:val="nil"/>
                <w:left w:val="nil"/>
                <w:bottom w:val="nil"/>
                <w:right w:val="nil"/>
                <w:between w:val="nil"/>
              </w:pBdr>
              <w:spacing w:after="80" w:line="276" w:lineRule="auto"/>
              <w:contextualSpacing/>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Najam i održavanje servera u oblaku s redovnim backupom podataka, s ogovarajućom domenom za pristup istom</w:t>
            </w:r>
          </w:p>
          <w:p w14:paraId="7FD97BC4" w14:textId="77777777" w:rsidR="00C640A4" w:rsidRPr="00C640A4" w:rsidRDefault="00C640A4" w:rsidP="00C640A4">
            <w:pPr>
              <w:rPr>
                <w:rFonts w:ascii="Calibri" w:hAnsi="Calibri" w:cs="Calibri"/>
                <w:color w:val="000000"/>
                <w:sz w:val="22"/>
                <w:szCs w:val="22"/>
                <w:lang w:val="hr-HR" w:eastAsia="hr-HR"/>
              </w:rPr>
            </w:pPr>
            <w:r w:rsidRPr="00C640A4">
              <w:rPr>
                <w:rFonts w:ascii="Calibri" w:eastAsia="Calibri" w:hAnsi="Calibri" w:cs="Calibri"/>
                <w:sz w:val="22"/>
                <w:szCs w:val="22"/>
                <w:lang w:val="hr-HR" w:eastAsia="en-GB"/>
              </w:rPr>
              <w:t>Neograničen broj korisnika aplikacije naručitelja</w:t>
            </w:r>
          </w:p>
        </w:tc>
        <w:tc>
          <w:tcPr>
            <w:tcW w:w="1373" w:type="dxa"/>
            <w:tcBorders>
              <w:top w:val="nil"/>
              <w:left w:val="nil"/>
              <w:bottom w:val="single" w:sz="4" w:space="0" w:color="auto"/>
              <w:right w:val="single" w:sz="4" w:space="0" w:color="auto"/>
            </w:tcBorders>
            <w:shd w:val="clear" w:color="000000" w:fill="FFFFFF"/>
            <w:vAlign w:val="center"/>
            <w:hideMark/>
          </w:tcPr>
          <w:p w14:paraId="556E0078" w14:textId="77777777" w:rsidR="00C640A4" w:rsidRPr="00C640A4" w:rsidRDefault="00C640A4" w:rsidP="00C640A4">
            <w:pPr>
              <w:jc w:val="center"/>
              <w:rPr>
                <w:rFonts w:ascii="Arial" w:hAnsi="Arial" w:cs="Arial"/>
                <w:color w:val="244061"/>
                <w:lang w:val="hr-HR" w:eastAsia="hr-HR"/>
              </w:rPr>
            </w:pPr>
            <w:r w:rsidRPr="00C640A4">
              <w:rPr>
                <w:rFonts w:ascii="Arial" w:hAnsi="Arial" w:cs="Arial"/>
                <w:color w:val="244061"/>
                <w:lang w:val="hr-HR" w:eastAsia="hr-HR"/>
              </w:rPr>
              <w:t> </w:t>
            </w:r>
          </w:p>
        </w:tc>
        <w:tc>
          <w:tcPr>
            <w:tcW w:w="1416" w:type="dxa"/>
            <w:tcBorders>
              <w:top w:val="nil"/>
              <w:left w:val="nil"/>
              <w:bottom w:val="single" w:sz="4" w:space="0" w:color="auto"/>
              <w:right w:val="single" w:sz="4" w:space="0" w:color="auto"/>
            </w:tcBorders>
            <w:shd w:val="clear" w:color="000000" w:fill="FFFFFF"/>
            <w:vAlign w:val="center"/>
            <w:hideMark/>
          </w:tcPr>
          <w:p w14:paraId="7814D594" w14:textId="77777777" w:rsidR="00C640A4" w:rsidRPr="00C640A4" w:rsidRDefault="00C640A4" w:rsidP="00C640A4">
            <w:pPr>
              <w:jc w:val="center"/>
              <w:rPr>
                <w:rFonts w:ascii="Arial" w:hAnsi="Arial" w:cs="Arial"/>
                <w:color w:val="244061"/>
                <w:lang w:val="hr-HR" w:eastAsia="hr-HR"/>
              </w:rPr>
            </w:pPr>
            <w:r w:rsidRPr="00C640A4">
              <w:rPr>
                <w:rFonts w:ascii="Arial" w:hAnsi="Arial" w:cs="Arial"/>
                <w:color w:val="244061"/>
                <w:lang w:val="hr-HR" w:eastAsia="hr-HR"/>
              </w:rPr>
              <w:t> </w:t>
            </w:r>
          </w:p>
        </w:tc>
        <w:tc>
          <w:tcPr>
            <w:tcW w:w="972" w:type="dxa"/>
            <w:tcBorders>
              <w:top w:val="nil"/>
              <w:left w:val="nil"/>
              <w:bottom w:val="single" w:sz="4" w:space="0" w:color="auto"/>
              <w:right w:val="single" w:sz="4" w:space="0" w:color="auto"/>
            </w:tcBorders>
            <w:shd w:val="clear" w:color="000000" w:fill="FFFFFF"/>
            <w:vAlign w:val="center"/>
            <w:hideMark/>
          </w:tcPr>
          <w:p w14:paraId="525294BD" w14:textId="77777777" w:rsidR="00C640A4" w:rsidRPr="00C640A4" w:rsidRDefault="00C640A4" w:rsidP="00C640A4">
            <w:pPr>
              <w:jc w:val="center"/>
              <w:rPr>
                <w:rFonts w:ascii="Arial" w:hAnsi="Arial" w:cs="Arial"/>
                <w:color w:val="244061"/>
                <w:lang w:val="hr-HR" w:eastAsia="hr-HR"/>
              </w:rPr>
            </w:pPr>
            <w:r w:rsidRPr="00C640A4">
              <w:rPr>
                <w:rFonts w:ascii="Arial" w:hAnsi="Arial" w:cs="Arial"/>
                <w:color w:val="244061"/>
                <w:lang w:val="hr-HR" w:eastAsia="hr-HR"/>
              </w:rPr>
              <w:t> </w:t>
            </w:r>
          </w:p>
        </w:tc>
        <w:tc>
          <w:tcPr>
            <w:tcW w:w="1023" w:type="dxa"/>
            <w:tcBorders>
              <w:top w:val="nil"/>
              <w:left w:val="nil"/>
              <w:bottom w:val="single" w:sz="4" w:space="0" w:color="auto"/>
              <w:right w:val="single" w:sz="4" w:space="0" w:color="auto"/>
            </w:tcBorders>
            <w:shd w:val="clear" w:color="000000" w:fill="FFFFFF"/>
            <w:vAlign w:val="center"/>
            <w:hideMark/>
          </w:tcPr>
          <w:p w14:paraId="4520E7CF" w14:textId="77777777" w:rsidR="00C640A4" w:rsidRPr="00C640A4" w:rsidRDefault="00C640A4" w:rsidP="00C640A4">
            <w:pPr>
              <w:jc w:val="center"/>
              <w:rPr>
                <w:rFonts w:ascii="Arial" w:hAnsi="Arial" w:cs="Arial"/>
                <w:color w:val="244061"/>
                <w:lang w:val="hr-HR" w:eastAsia="hr-HR"/>
              </w:rPr>
            </w:pPr>
            <w:r w:rsidRPr="00C640A4">
              <w:rPr>
                <w:rFonts w:ascii="Arial" w:hAnsi="Arial" w:cs="Arial"/>
                <w:color w:val="244061"/>
                <w:lang w:val="hr-HR" w:eastAsia="hr-HR"/>
              </w:rPr>
              <w:t> </w:t>
            </w:r>
          </w:p>
        </w:tc>
        <w:tc>
          <w:tcPr>
            <w:tcW w:w="1763" w:type="dxa"/>
            <w:tcBorders>
              <w:top w:val="nil"/>
              <w:left w:val="nil"/>
              <w:bottom w:val="single" w:sz="4" w:space="0" w:color="auto"/>
              <w:right w:val="single" w:sz="4" w:space="0" w:color="auto"/>
            </w:tcBorders>
            <w:shd w:val="clear" w:color="000000" w:fill="FFFFFF"/>
            <w:vAlign w:val="center"/>
            <w:hideMark/>
          </w:tcPr>
          <w:p w14:paraId="1A69BF2D" w14:textId="77777777" w:rsidR="00C640A4" w:rsidRPr="00C640A4" w:rsidRDefault="00C640A4" w:rsidP="00C640A4">
            <w:pPr>
              <w:jc w:val="center"/>
              <w:rPr>
                <w:rFonts w:ascii="Arial" w:hAnsi="Arial" w:cs="Arial"/>
                <w:color w:val="244061"/>
                <w:lang w:val="hr-HR" w:eastAsia="hr-HR"/>
              </w:rPr>
            </w:pPr>
            <w:r w:rsidRPr="00C640A4">
              <w:rPr>
                <w:rFonts w:ascii="Arial" w:hAnsi="Arial" w:cs="Arial"/>
                <w:color w:val="244061"/>
                <w:lang w:val="hr-HR" w:eastAsia="hr-HR"/>
              </w:rPr>
              <w:t> </w:t>
            </w:r>
          </w:p>
        </w:tc>
      </w:tr>
      <w:tr w:rsidR="00C640A4" w:rsidRPr="002A7F91" w14:paraId="531B2124" w14:textId="77777777" w:rsidTr="00C640A4">
        <w:tblPrEx>
          <w:tblCellMar>
            <w:left w:w="0" w:type="dxa"/>
            <w:right w:w="0" w:type="dxa"/>
          </w:tblCellMar>
        </w:tblPrEx>
        <w:trPr>
          <w:gridBefore w:val="1"/>
          <w:wBefore w:w="15" w:type="dxa"/>
          <w:trHeight w:val="255"/>
        </w:trPr>
        <w:tc>
          <w:tcPr>
            <w:tcW w:w="671" w:type="dxa"/>
            <w:tcBorders>
              <w:top w:val="single" w:sz="8" w:space="0" w:color="auto"/>
              <w:left w:val="single" w:sz="8" w:space="0" w:color="auto"/>
              <w:bottom w:val="nil"/>
              <w:right w:val="single" w:sz="8" w:space="0" w:color="auto"/>
            </w:tcBorders>
            <w:vAlign w:val="bottom"/>
            <w:hideMark/>
          </w:tcPr>
          <w:p w14:paraId="3331C906" w14:textId="77777777" w:rsidR="00C640A4" w:rsidRPr="002A7F91" w:rsidRDefault="00C640A4" w:rsidP="005D7AE3">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R.br.</w:t>
            </w:r>
          </w:p>
        </w:tc>
        <w:tc>
          <w:tcPr>
            <w:tcW w:w="3336" w:type="dxa"/>
            <w:tcBorders>
              <w:top w:val="single" w:sz="8" w:space="0" w:color="auto"/>
              <w:left w:val="nil"/>
              <w:bottom w:val="nil"/>
              <w:right w:val="single" w:sz="8" w:space="0" w:color="auto"/>
            </w:tcBorders>
            <w:vAlign w:val="bottom"/>
          </w:tcPr>
          <w:p w14:paraId="17F9C0C0"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2789" w:type="dxa"/>
            <w:gridSpan w:val="2"/>
            <w:tcBorders>
              <w:top w:val="single" w:sz="8" w:space="0" w:color="auto"/>
              <w:left w:val="nil"/>
              <w:bottom w:val="nil"/>
              <w:right w:val="single" w:sz="8" w:space="0" w:color="auto"/>
            </w:tcBorders>
            <w:vAlign w:val="bottom"/>
            <w:hideMark/>
          </w:tcPr>
          <w:p w14:paraId="636449DC"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brojevima</w:t>
            </w:r>
          </w:p>
        </w:tc>
        <w:tc>
          <w:tcPr>
            <w:tcW w:w="3758" w:type="dxa"/>
            <w:gridSpan w:val="3"/>
            <w:tcBorders>
              <w:top w:val="single" w:sz="8" w:space="0" w:color="auto"/>
              <w:left w:val="nil"/>
              <w:bottom w:val="nil"/>
              <w:right w:val="single" w:sz="8" w:space="0" w:color="auto"/>
            </w:tcBorders>
            <w:vAlign w:val="bottom"/>
            <w:hideMark/>
          </w:tcPr>
          <w:p w14:paraId="19725B09"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slovima</w:t>
            </w:r>
          </w:p>
        </w:tc>
      </w:tr>
      <w:tr w:rsidR="00C640A4" w:rsidRPr="002A7F91" w14:paraId="477F008F" w14:textId="77777777" w:rsidTr="00C640A4">
        <w:tblPrEx>
          <w:tblCellMar>
            <w:left w:w="0" w:type="dxa"/>
            <w:right w:w="0" w:type="dxa"/>
          </w:tblCellMar>
        </w:tblPrEx>
        <w:trPr>
          <w:gridBefore w:val="1"/>
          <w:wBefore w:w="15" w:type="dxa"/>
          <w:trHeight w:val="255"/>
        </w:trPr>
        <w:tc>
          <w:tcPr>
            <w:tcW w:w="671" w:type="dxa"/>
            <w:tcBorders>
              <w:top w:val="single" w:sz="8" w:space="0" w:color="auto"/>
              <w:left w:val="single" w:sz="8" w:space="0" w:color="auto"/>
              <w:bottom w:val="nil"/>
              <w:right w:val="single" w:sz="8" w:space="0" w:color="auto"/>
            </w:tcBorders>
            <w:vAlign w:val="bottom"/>
            <w:hideMark/>
          </w:tcPr>
          <w:p w14:paraId="0C14F92C"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1.</w:t>
            </w:r>
          </w:p>
        </w:tc>
        <w:tc>
          <w:tcPr>
            <w:tcW w:w="3336" w:type="dxa"/>
            <w:tcBorders>
              <w:top w:val="single" w:sz="8" w:space="0" w:color="auto"/>
              <w:left w:val="nil"/>
              <w:right w:val="single" w:sz="8" w:space="0" w:color="auto"/>
            </w:tcBorders>
            <w:vAlign w:val="bottom"/>
            <w:hideMark/>
          </w:tcPr>
          <w:p w14:paraId="1BA7C75B"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CIJENA PONUDE bez PDV-a</w:t>
            </w:r>
          </w:p>
        </w:tc>
        <w:tc>
          <w:tcPr>
            <w:tcW w:w="2789" w:type="dxa"/>
            <w:gridSpan w:val="2"/>
            <w:tcBorders>
              <w:top w:val="single" w:sz="8" w:space="0" w:color="auto"/>
              <w:left w:val="nil"/>
              <w:right w:val="single" w:sz="8" w:space="0" w:color="auto"/>
            </w:tcBorders>
            <w:vAlign w:val="bottom"/>
          </w:tcPr>
          <w:p w14:paraId="0E97B4A5"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758" w:type="dxa"/>
            <w:gridSpan w:val="3"/>
            <w:tcBorders>
              <w:top w:val="single" w:sz="8" w:space="0" w:color="auto"/>
              <w:left w:val="nil"/>
              <w:right w:val="single" w:sz="8" w:space="0" w:color="auto"/>
            </w:tcBorders>
            <w:vAlign w:val="bottom"/>
          </w:tcPr>
          <w:p w14:paraId="6CF9D576"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r>
      <w:tr w:rsidR="00C640A4" w:rsidRPr="002A7F91" w14:paraId="2DE6A7C4" w14:textId="77777777" w:rsidTr="00C640A4">
        <w:tblPrEx>
          <w:tblCellMar>
            <w:left w:w="0" w:type="dxa"/>
            <w:right w:w="0" w:type="dxa"/>
          </w:tblCellMar>
        </w:tblPrEx>
        <w:trPr>
          <w:gridBefore w:val="1"/>
          <w:wBefore w:w="15" w:type="dxa"/>
          <w:trHeight w:val="252"/>
        </w:trPr>
        <w:tc>
          <w:tcPr>
            <w:tcW w:w="671" w:type="dxa"/>
            <w:tcBorders>
              <w:top w:val="nil"/>
              <w:left w:val="single" w:sz="8" w:space="0" w:color="auto"/>
              <w:bottom w:val="single" w:sz="4" w:space="0" w:color="auto"/>
              <w:right w:val="single" w:sz="8" w:space="0" w:color="auto"/>
            </w:tcBorders>
            <w:vAlign w:val="bottom"/>
          </w:tcPr>
          <w:p w14:paraId="6E454EFB"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336" w:type="dxa"/>
            <w:tcBorders>
              <w:top w:val="nil"/>
              <w:left w:val="nil"/>
              <w:bottom w:val="single" w:sz="4" w:space="0" w:color="auto"/>
              <w:right w:val="single" w:sz="8" w:space="0" w:color="auto"/>
            </w:tcBorders>
            <w:vAlign w:val="bottom"/>
            <w:hideMark/>
          </w:tcPr>
          <w:p w14:paraId="73F3D5A3"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(iskazana u eurima)</w:t>
            </w:r>
          </w:p>
        </w:tc>
        <w:tc>
          <w:tcPr>
            <w:tcW w:w="2789" w:type="dxa"/>
            <w:gridSpan w:val="2"/>
            <w:tcBorders>
              <w:top w:val="nil"/>
              <w:left w:val="nil"/>
              <w:bottom w:val="single" w:sz="4" w:space="0" w:color="auto"/>
              <w:right w:val="single" w:sz="8" w:space="0" w:color="auto"/>
            </w:tcBorders>
            <w:vAlign w:val="bottom"/>
          </w:tcPr>
          <w:p w14:paraId="6C57C220"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758" w:type="dxa"/>
            <w:gridSpan w:val="3"/>
            <w:tcBorders>
              <w:top w:val="nil"/>
              <w:left w:val="nil"/>
              <w:bottom w:val="single" w:sz="4" w:space="0" w:color="auto"/>
              <w:right w:val="single" w:sz="8" w:space="0" w:color="auto"/>
            </w:tcBorders>
            <w:vAlign w:val="bottom"/>
          </w:tcPr>
          <w:p w14:paraId="7DBF45D3"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r>
      <w:tr w:rsidR="00C640A4" w:rsidRPr="002A7F91" w14:paraId="62683439" w14:textId="77777777" w:rsidTr="00C640A4">
        <w:tblPrEx>
          <w:tblCellMar>
            <w:left w:w="0" w:type="dxa"/>
            <w:right w:w="0" w:type="dxa"/>
          </w:tblCellMar>
        </w:tblPrEx>
        <w:trPr>
          <w:gridBefore w:val="1"/>
          <w:wBefore w:w="15" w:type="dxa"/>
          <w:trHeight w:val="254"/>
        </w:trPr>
        <w:tc>
          <w:tcPr>
            <w:tcW w:w="671" w:type="dxa"/>
            <w:tcBorders>
              <w:top w:val="single" w:sz="4" w:space="0" w:color="auto"/>
              <w:left w:val="single" w:sz="8" w:space="0" w:color="auto"/>
              <w:bottom w:val="nil"/>
              <w:right w:val="single" w:sz="8" w:space="0" w:color="auto"/>
            </w:tcBorders>
            <w:vAlign w:val="bottom"/>
            <w:hideMark/>
          </w:tcPr>
          <w:p w14:paraId="04BEC447"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2.</w:t>
            </w:r>
          </w:p>
        </w:tc>
        <w:tc>
          <w:tcPr>
            <w:tcW w:w="3336" w:type="dxa"/>
            <w:tcBorders>
              <w:top w:val="single" w:sz="4" w:space="0" w:color="auto"/>
              <w:left w:val="nil"/>
              <w:bottom w:val="nil"/>
              <w:right w:val="single" w:sz="8" w:space="0" w:color="auto"/>
            </w:tcBorders>
            <w:vAlign w:val="bottom"/>
            <w:hideMark/>
          </w:tcPr>
          <w:p w14:paraId="257C8281"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POREZ NA DODANU VRIJEDNOST</w:t>
            </w:r>
          </w:p>
        </w:tc>
        <w:tc>
          <w:tcPr>
            <w:tcW w:w="2789" w:type="dxa"/>
            <w:gridSpan w:val="2"/>
            <w:tcBorders>
              <w:top w:val="single" w:sz="4" w:space="0" w:color="auto"/>
              <w:left w:val="nil"/>
              <w:bottom w:val="nil"/>
              <w:right w:val="single" w:sz="8" w:space="0" w:color="auto"/>
            </w:tcBorders>
            <w:vAlign w:val="bottom"/>
          </w:tcPr>
          <w:p w14:paraId="34A756DF"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758" w:type="dxa"/>
            <w:gridSpan w:val="3"/>
            <w:tcBorders>
              <w:top w:val="single" w:sz="4" w:space="0" w:color="auto"/>
              <w:left w:val="nil"/>
              <w:bottom w:val="nil"/>
              <w:right w:val="single" w:sz="8" w:space="0" w:color="auto"/>
            </w:tcBorders>
            <w:vAlign w:val="bottom"/>
          </w:tcPr>
          <w:p w14:paraId="12BC71D8"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r>
      <w:tr w:rsidR="00C640A4" w:rsidRPr="002A7F91" w14:paraId="3A688C79" w14:textId="77777777" w:rsidTr="00C640A4">
        <w:tblPrEx>
          <w:tblCellMar>
            <w:left w:w="0" w:type="dxa"/>
            <w:right w:w="0" w:type="dxa"/>
          </w:tblCellMar>
        </w:tblPrEx>
        <w:trPr>
          <w:gridBefore w:val="1"/>
          <w:wBefore w:w="15" w:type="dxa"/>
          <w:trHeight w:val="254"/>
        </w:trPr>
        <w:tc>
          <w:tcPr>
            <w:tcW w:w="671" w:type="dxa"/>
            <w:tcBorders>
              <w:top w:val="nil"/>
              <w:left w:val="single" w:sz="8" w:space="0" w:color="auto"/>
              <w:bottom w:val="single" w:sz="4" w:space="0" w:color="auto"/>
              <w:right w:val="single" w:sz="8" w:space="0" w:color="auto"/>
            </w:tcBorders>
            <w:vAlign w:val="bottom"/>
          </w:tcPr>
          <w:p w14:paraId="52A856DB"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336" w:type="dxa"/>
            <w:tcBorders>
              <w:top w:val="nil"/>
              <w:left w:val="nil"/>
              <w:bottom w:val="single" w:sz="4" w:space="0" w:color="auto"/>
              <w:right w:val="single" w:sz="8" w:space="0" w:color="auto"/>
            </w:tcBorders>
            <w:vAlign w:val="bottom"/>
            <w:hideMark/>
          </w:tcPr>
          <w:p w14:paraId="1F18FBD5"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(iskazan u eurima)</w:t>
            </w:r>
          </w:p>
        </w:tc>
        <w:tc>
          <w:tcPr>
            <w:tcW w:w="2789" w:type="dxa"/>
            <w:gridSpan w:val="2"/>
            <w:tcBorders>
              <w:top w:val="nil"/>
              <w:left w:val="nil"/>
              <w:bottom w:val="single" w:sz="4" w:space="0" w:color="auto"/>
              <w:right w:val="single" w:sz="8" w:space="0" w:color="auto"/>
            </w:tcBorders>
            <w:vAlign w:val="bottom"/>
          </w:tcPr>
          <w:p w14:paraId="1C81DFEA"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758" w:type="dxa"/>
            <w:gridSpan w:val="3"/>
            <w:tcBorders>
              <w:top w:val="nil"/>
              <w:left w:val="nil"/>
              <w:bottom w:val="single" w:sz="4" w:space="0" w:color="auto"/>
              <w:right w:val="single" w:sz="8" w:space="0" w:color="auto"/>
            </w:tcBorders>
            <w:vAlign w:val="bottom"/>
          </w:tcPr>
          <w:p w14:paraId="3D77DD10"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r>
      <w:tr w:rsidR="00C640A4" w:rsidRPr="002A7F91" w14:paraId="695E6FD6" w14:textId="77777777" w:rsidTr="00C640A4">
        <w:tblPrEx>
          <w:tblCellMar>
            <w:left w:w="0" w:type="dxa"/>
            <w:right w:w="0" w:type="dxa"/>
          </w:tblCellMar>
        </w:tblPrEx>
        <w:trPr>
          <w:gridBefore w:val="1"/>
          <w:wBefore w:w="15" w:type="dxa"/>
          <w:trHeight w:val="255"/>
        </w:trPr>
        <w:tc>
          <w:tcPr>
            <w:tcW w:w="671" w:type="dxa"/>
            <w:tcBorders>
              <w:top w:val="single" w:sz="4" w:space="0" w:color="auto"/>
              <w:left w:val="single" w:sz="8" w:space="0" w:color="auto"/>
              <w:bottom w:val="nil"/>
              <w:right w:val="single" w:sz="8" w:space="0" w:color="auto"/>
            </w:tcBorders>
            <w:vAlign w:val="bottom"/>
            <w:hideMark/>
          </w:tcPr>
          <w:p w14:paraId="57E1D9BE"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3.</w:t>
            </w:r>
          </w:p>
        </w:tc>
        <w:tc>
          <w:tcPr>
            <w:tcW w:w="3336" w:type="dxa"/>
            <w:tcBorders>
              <w:top w:val="single" w:sz="4" w:space="0" w:color="auto"/>
              <w:left w:val="nil"/>
              <w:bottom w:val="nil"/>
              <w:right w:val="single" w:sz="8" w:space="0" w:color="auto"/>
            </w:tcBorders>
            <w:vAlign w:val="bottom"/>
            <w:hideMark/>
          </w:tcPr>
          <w:p w14:paraId="0E6B3B6C"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UKUPNA CIJENA PONUDE</w:t>
            </w:r>
          </w:p>
        </w:tc>
        <w:tc>
          <w:tcPr>
            <w:tcW w:w="2789" w:type="dxa"/>
            <w:gridSpan w:val="2"/>
            <w:tcBorders>
              <w:top w:val="single" w:sz="4" w:space="0" w:color="auto"/>
              <w:left w:val="nil"/>
              <w:bottom w:val="nil"/>
              <w:right w:val="single" w:sz="8" w:space="0" w:color="auto"/>
            </w:tcBorders>
            <w:vAlign w:val="bottom"/>
          </w:tcPr>
          <w:p w14:paraId="42D35934"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758" w:type="dxa"/>
            <w:gridSpan w:val="3"/>
            <w:tcBorders>
              <w:top w:val="single" w:sz="4" w:space="0" w:color="auto"/>
              <w:left w:val="nil"/>
              <w:bottom w:val="nil"/>
              <w:right w:val="single" w:sz="8" w:space="0" w:color="auto"/>
            </w:tcBorders>
            <w:vAlign w:val="bottom"/>
          </w:tcPr>
          <w:p w14:paraId="4111F7DB"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r>
      <w:tr w:rsidR="00C640A4" w:rsidRPr="002A7F91" w14:paraId="5EA25776" w14:textId="77777777" w:rsidTr="00C640A4">
        <w:tblPrEx>
          <w:tblCellMar>
            <w:left w:w="0" w:type="dxa"/>
            <w:right w:w="0" w:type="dxa"/>
          </w:tblCellMar>
        </w:tblPrEx>
        <w:trPr>
          <w:gridBefore w:val="1"/>
          <w:wBefore w:w="15" w:type="dxa"/>
          <w:trHeight w:val="252"/>
        </w:trPr>
        <w:tc>
          <w:tcPr>
            <w:tcW w:w="671" w:type="dxa"/>
            <w:tcBorders>
              <w:top w:val="nil"/>
              <w:left w:val="single" w:sz="8" w:space="0" w:color="auto"/>
              <w:right w:val="single" w:sz="8" w:space="0" w:color="auto"/>
            </w:tcBorders>
            <w:vAlign w:val="bottom"/>
          </w:tcPr>
          <w:p w14:paraId="66F5586E"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336" w:type="dxa"/>
            <w:tcBorders>
              <w:top w:val="nil"/>
              <w:left w:val="nil"/>
              <w:right w:val="single" w:sz="8" w:space="0" w:color="auto"/>
            </w:tcBorders>
            <w:vAlign w:val="bottom"/>
            <w:hideMark/>
          </w:tcPr>
          <w:p w14:paraId="6D4E5F2E"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S PDV-om</w:t>
            </w:r>
          </w:p>
        </w:tc>
        <w:tc>
          <w:tcPr>
            <w:tcW w:w="2789" w:type="dxa"/>
            <w:gridSpan w:val="2"/>
            <w:tcBorders>
              <w:top w:val="nil"/>
              <w:left w:val="nil"/>
              <w:right w:val="single" w:sz="8" w:space="0" w:color="auto"/>
            </w:tcBorders>
            <w:vAlign w:val="bottom"/>
          </w:tcPr>
          <w:p w14:paraId="72A66523"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758" w:type="dxa"/>
            <w:gridSpan w:val="3"/>
            <w:tcBorders>
              <w:top w:val="nil"/>
              <w:left w:val="nil"/>
              <w:right w:val="single" w:sz="8" w:space="0" w:color="auto"/>
            </w:tcBorders>
            <w:vAlign w:val="bottom"/>
          </w:tcPr>
          <w:p w14:paraId="7482F29D"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r>
      <w:tr w:rsidR="00C640A4" w:rsidRPr="002A7F91" w14:paraId="76948607" w14:textId="77777777" w:rsidTr="00C640A4">
        <w:tblPrEx>
          <w:tblCellMar>
            <w:left w:w="0" w:type="dxa"/>
            <w:right w:w="0" w:type="dxa"/>
          </w:tblCellMar>
        </w:tblPrEx>
        <w:trPr>
          <w:gridBefore w:val="1"/>
          <w:wBefore w:w="15" w:type="dxa"/>
          <w:trHeight w:val="80"/>
        </w:trPr>
        <w:tc>
          <w:tcPr>
            <w:tcW w:w="671" w:type="dxa"/>
            <w:tcBorders>
              <w:top w:val="nil"/>
              <w:left w:val="single" w:sz="8" w:space="0" w:color="auto"/>
              <w:bottom w:val="single" w:sz="4" w:space="0" w:color="auto"/>
              <w:right w:val="single" w:sz="8" w:space="0" w:color="auto"/>
            </w:tcBorders>
            <w:vAlign w:val="bottom"/>
          </w:tcPr>
          <w:p w14:paraId="15022F66"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336" w:type="dxa"/>
            <w:tcBorders>
              <w:top w:val="nil"/>
              <w:left w:val="nil"/>
              <w:bottom w:val="single" w:sz="4" w:space="0" w:color="auto"/>
              <w:right w:val="single" w:sz="8" w:space="0" w:color="auto"/>
            </w:tcBorders>
            <w:vAlign w:val="bottom"/>
            <w:hideMark/>
          </w:tcPr>
          <w:p w14:paraId="0FE11441"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(iskazana u eurima)</w:t>
            </w:r>
          </w:p>
        </w:tc>
        <w:tc>
          <w:tcPr>
            <w:tcW w:w="2789" w:type="dxa"/>
            <w:gridSpan w:val="2"/>
            <w:tcBorders>
              <w:top w:val="nil"/>
              <w:left w:val="nil"/>
              <w:bottom w:val="single" w:sz="4" w:space="0" w:color="auto"/>
              <w:right w:val="single" w:sz="8" w:space="0" w:color="auto"/>
            </w:tcBorders>
            <w:vAlign w:val="bottom"/>
          </w:tcPr>
          <w:p w14:paraId="48D2BDEE"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c>
          <w:tcPr>
            <w:tcW w:w="3758" w:type="dxa"/>
            <w:gridSpan w:val="3"/>
            <w:tcBorders>
              <w:top w:val="nil"/>
              <w:left w:val="nil"/>
              <w:bottom w:val="single" w:sz="4" w:space="0" w:color="auto"/>
              <w:right w:val="single" w:sz="8" w:space="0" w:color="auto"/>
            </w:tcBorders>
            <w:vAlign w:val="bottom"/>
          </w:tcPr>
          <w:p w14:paraId="57CD35C4" w14:textId="77777777" w:rsidR="00C640A4" w:rsidRPr="002A7F91" w:rsidRDefault="00C640A4" w:rsidP="005D7AE3">
            <w:pPr>
              <w:tabs>
                <w:tab w:val="left" w:pos="9639"/>
              </w:tabs>
              <w:spacing w:before="70" w:line="276" w:lineRule="auto"/>
              <w:ind w:left="284" w:right="77"/>
              <w:rPr>
                <w:rFonts w:asciiTheme="minorHAnsi" w:eastAsia="Arial" w:hAnsiTheme="minorHAnsi" w:cstheme="minorHAnsi"/>
                <w:spacing w:val="-1"/>
                <w:sz w:val="18"/>
                <w:lang w:val="hr-HR"/>
              </w:rPr>
            </w:pPr>
          </w:p>
        </w:tc>
      </w:tr>
    </w:tbl>
    <w:p w14:paraId="26A19695" w14:textId="77777777" w:rsidR="00C640A4" w:rsidRPr="00C640A4" w:rsidRDefault="00C640A4" w:rsidP="00C640A4">
      <w:pPr>
        <w:spacing w:after="80" w:line="276" w:lineRule="auto"/>
        <w:jc w:val="both"/>
        <w:rPr>
          <w:rFonts w:ascii="Calibri" w:eastAsia="Calibri" w:hAnsi="Calibri" w:cs="Calibri"/>
          <w:sz w:val="22"/>
          <w:szCs w:val="22"/>
          <w:lang w:val="hr-HR" w:eastAsia="en-GB"/>
        </w:rPr>
      </w:pPr>
    </w:p>
    <w:p w14:paraId="201A9066" w14:textId="256ECB9E" w:rsidR="00C640A4" w:rsidRDefault="00C640A4" w:rsidP="00C640A4">
      <w:pPr>
        <w:spacing w:after="120" w:line="276" w:lineRule="auto"/>
        <w:ind w:left="720"/>
        <w:contextualSpacing/>
        <w:rPr>
          <w:rFonts w:ascii="Calibri" w:eastAsia="Calibri" w:hAnsi="Calibri" w:cs="Calibri"/>
          <w:sz w:val="22"/>
          <w:szCs w:val="22"/>
          <w:lang w:val="hr-HR" w:eastAsia="en-GB"/>
        </w:rPr>
      </w:pPr>
      <w:r w:rsidRPr="00C640A4">
        <w:rPr>
          <w:rFonts w:ascii="Calibri" w:eastAsia="Calibri" w:hAnsi="Calibri" w:cs="Calibri"/>
          <w:sz w:val="22"/>
          <w:szCs w:val="22"/>
          <w:lang w:val="hr-HR" w:eastAsia="en-GB"/>
        </w:rPr>
        <w:t>Iznos najma i održavanja će se plaćati mjesečno temeljem ispostavljenih računa.</w:t>
      </w:r>
    </w:p>
    <w:p w14:paraId="26862366" w14:textId="51B325AE" w:rsidR="00C640A4" w:rsidRDefault="00C640A4" w:rsidP="00C640A4">
      <w:pPr>
        <w:spacing w:after="120" w:line="276" w:lineRule="auto"/>
        <w:ind w:left="720"/>
        <w:contextualSpacing/>
        <w:rPr>
          <w:rFonts w:ascii="Calibri" w:eastAsia="Calibri" w:hAnsi="Calibri" w:cs="Calibri"/>
          <w:sz w:val="22"/>
          <w:szCs w:val="22"/>
          <w:lang w:val="hr-HR" w:eastAsia="en-GB"/>
        </w:rPr>
      </w:pPr>
    </w:p>
    <w:p w14:paraId="7A556E8E" w14:textId="77777777" w:rsidR="004E309C" w:rsidRPr="0080128B" w:rsidRDefault="004E309C" w:rsidP="0080128B">
      <w:pPr>
        <w:spacing w:after="120" w:line="276" w:lineRule="auto"/>
        <w:contextualSpacing/>
        <w:rPr>
          <w:rFonts w:ascii="Calibri" w:eastAsia="Calibri" w:hAnsi="Calibri" w:cs="Calibri"/>
          <w:b/>
          <w:bCs/>
          <w:sz w:val="24"/>
          <w:szCs w:val="22"/>
          <w:lang w:val="hr-HR" w:eastAsia="en-GB"/>
        </w:rPr>
      </w:pPr>
      <w:r w:rsidRPr="0080128B">
        <w:rPr>
          <w:rFonts w:ascii="Calibri" w:eastAsia="Calibri" w:hAnsi="Calibri" w:cs="Calibri"/>
          <w:b/>
          <w:bCs/>
          <w:sz w:val="24"/>
          <w:szCs w:val="22"/>
          <w:lang w:val="hr-HR" w:eastAsia="en-GB"/>
        </w:rPr>
        <w:t>Elementi postojećeg sustava</w:t>
      </w:r>
    </w:p>
    <w:p w14:paraId="3A7F3B04"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p>
    <w:p w14:paraId="3E07E4FD" w14:textId="77777777" w:rsidR="004E309C" w:rsidRPr="004E309C" w:rsidRDefault="004E309C" w:rsidP="004E309C">
      <w:pPr>
        <w:spacing w:after="120" w:line="276" w:lineRule="auto"/>
        <w:ind w:left="720"/>
        <w:contextualSpacing/>
        <w:rPr>
          <w:rFonts w:ascii="Calibri" w:eastAsia="Calibri" w:hAnsi="Calibri" w:cs="Calibri"/>
          <w:b/>
          <w:sz w:val="22"/>
          <w:szCs w:val="22"/>
          <w:lang w:val="hr-HR" w:eastAsia="en-GB"/>
        </w:rPr>
      </w:pPr>
      <w:r w:rsidRPr="004E309C">
        <w:rPr>
          <w:rFonts w:ascii="Calibri" w:eastAsia="Calibri" w:hAnsi="Calibri" w:cs="Calibri"/>
          <w:b/>
          <w:sz w:val="22"/>
          <w:szCs w:val="22"/>
          <w:lang w:val="hr-HR" w:eastAsia="en-GB"/>
        </w:rPr>
        <w:t xml:space="preserve">Praćenje rukovanja rubljem u bolnici </w:t>
      </w:r>
    </w:p>
    <w:p w14:paraId="4FE8A443"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Sustav omogućuje praćenje rublja u procesu bolnice i raspodjelu rublja po klinikama i odjelima, te praćenje ulaza i izlaza rublja po lokaciji</w:t>
      </w:r>
    </w:p>
    <w:p w14:paraId="2AF27CD3" w14:textId="77777777" w:rsidR="004E309C" w:rsidRPr="004E309C" w:rsidRDefault="004E309C" w:rsidP="009A28F6">
      <w:pPr>
        <w:numPr>
          <w:ilvl w:val="0"/>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Postojeći elementi sustava su</w:t>
      </w:r>
    </w:p>
    <w:p w14:paraId="33AB865E"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definiranje normi po artiklima i odjelima, </w:t>
      </w:r>
    </w:p>
    <w:p w14:paraId="564E8436"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dodjela rublja odjelima, </w:t>
      </w:r>
    </w:p>
    <w:p w14:paraId="1D32F113"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automatsko praćenje stanja zaliha po klinikama i odjelima</w:t>
      </w:r>
    </w:p>
    <w:p w14:paraId="46571721"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stanje skladišta bolnice (može biti više skladišta na više lokacija)</w:t>
      </w:r>
    </w:p>
    <w:p w14:paraId="161F33CB"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praćenje čistog i prljavog rublja</w:t>
      </w:r>
    </w:p>
    <w:p w14:paraId="4612AE50"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automatska izrada primki i otpremnica</w:t>
      </w:r>
    </w:p>
    <w:p w14:paraId="55B61C69"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analiza podataka – ulaz, izlaz, čisto, prljavo</w:t>
      </w:r>
    </w:p>
    <w:p w14:paraId="466CD0D2"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izvješća </w:t>
      </w:r>
    </w:p>
    <w:p w14:paraId="5793D89C" w14:textId="77777777" w:rsidR="004E309C" w:rsidRPr="004E309C" w:rsidRDefault="004E309C" w:rsidP="009A28F6">
      <w:pPr>
        <w:numPr>
          <w:ilvl w:val="2"/>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zalihe neaktivnih artikala</w:t>
      </w:r>
    </w:p>
    <w:p w14:paraId="5DE9CE15" w14:textId="77777777" w:rsidR="004E309C" w:rsidRPr="004E309C" w:rsidRDefault="004E309C" w:rsidP="009A28F6">
      <w:pPr>
        <w:numPr>
          <w:ilvl w:val="2"/>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zaliha RFID artikala po starosti</w:t>
      </w:r>
    </w:p>
    <w:p w14:paraId="6D93EDAB" w14:textId="77777777" w:rsidR="004E309C" w:rsidRPr="004E309C" w:rsidRDefault="004E309C" w:rsidP="009A28F6">
      <w:pPr>
        <w:numPr>
          <w:ilvl w:val="2"/>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inventurni manjak RFID artikala</w:t>
      </w:r>
    </w:p>
    <w:p w14:paraId="5F11A47E"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izradu inventure</w:t>
      </w:r>
    </w:p>
    <w:p w14:paraId="42E05ADA" w14:textId="77777777" w:rsidR="004E309C" w:rsidRPr="004E309C" w:rsidRDefault="004E309C" w:rsidP="009A28F6">
      <w:pPr>
        <w:numPr>
          <w:ilvl w:val="1"/>
          <w:numId w:val="12"/>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integraciju sa sustavom odabrane praonice rublja</w:t>
      </w:r>
    </w:p>
    <w:p w14:paraId="340A384F"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p>
    <w:p w14:paraId="071F03BF" w14:textId="77777777" w:rsidR="004E309C" w:rsidRPr="004E309C" w:rsidRDefault="004E309C" w:rsidP="004E309C">
      <w:pPr>
        <w:spacing w:after="120" w:line="276" w:lineRule="auto"/>
        <w:ind w:left="720"/>
        <w:contextualSpacing/>
        <w:rPr>
          <w:rFonts w:ascii="Calibri" w:eastAsia="Calibri" w:hAnsi="Calibri" w:cs="Calibri"/>
          <w:b/>
          <w:sz w:val="22"/>
          <w:szCs w:val="22"/>
          <w:lang w:val="hr-HR" w:eastAsia="en-GB"/>
        </w:rPr>
      </w:pPr>
      <w:r w:rsidRPr="004E309C">
        <w:rPr>
          <w:rFonts w:ascii="Calibri" w:eastAsia="Calibri" w:hAnsi="Calibri" w:cs="Calibri"/>
          <w:b/>
          <w:sz w:val="22"/>
          <w:szCs w:val="22"/>
          <w:lang w:val="hr-HR" w:eastAsia="en-GB"/>
        </w:rPr>
        <w:t>Ručni RFID čitač</w:t>
      </w:r>
    </w:p>
    <w:p w14:paraId="4BDF7015"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Ručni RFID čitač, s potrebnim softverom, kako bi se ubrzalo provođenje inventure, te omogućilo brzo brojanje rublja (čistog i prljavog) u skladištu i na odjelima, bez potrebe za ručnim brojanjem.</w:t>
      </w:r>
    </w:p>
    <w:p w14:paraId="55DBAA39"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Istim čitačem potrebno je omogućiti očitavanje (prebrojavanje) izlaza prljavog rublja prema praonici, te provjeru na kojoj se lokaciji posljednji put nalazio pojedini artikl – npr. u slučaju pronalaska uništenog rublja.</w:t>
      </w:r>
    </w:p>
    <w:p w14:paraId="671E2951"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p>
    <w:p w14:paraId="0B23F5C0" w14:textId="2B2AB0CD" w:rsidR="004E309C" w:rsidRDefault="004E309C" w:rsidP="004E309C">
      <w:pPr>
        <w:spacing w:after="120" w:line="276" w:lineRule="auto"/>
        <w:ind w:left="720"/>
        <w:contextualSpacing/>
        <w:rPr>
          <w:rFonts w:ascii="Calibri" w:eastAsia="Calibri" w:hAnsi="Calibri" w:cs="Calibri"/>
          <w:b/>
          <w:sz w:val="22"/>
          <w:szCs w:val="22"/>
          <w:lang w:val="hr-HR" w:eastAsia="en-GB"/>
        </w:rPr>
      </w:pPr>
      <w:r w:rsidRPr="004E309C">
        <w:rPr>
          <w:rFonts w:ascii="Calibri" w:eastAsia="Calibri" w:hAnsi="Calibri" w:cs="Calibri"/>
          <w:b/>
          <w:sz w:val="22"/>
          <w:szCs w:val="22"/>
          <w:lang w:val="hr-HR" w:eastAsia="en-GB"/>
        </w:rPr>
        <w:t>Priprema i usmjeravanje / dodjela rublja odjelima</w:t>
      </w:r>
    </w:p>
    <w:p w14:paraId="1FCD7DD1" w14:textId="77777777" w:rsidR="00A50751" w:rsidRPr="004E309C" w:rsidRDefault="00A50751" w:rsidP="004E309C">
      <w:pPr>
        <w:spacing w:after="120" w:line="276" w:lineRule="auto"/>
        <w:ind w:left="720"/>
        <w:contextualSpacing/>
        <w:rPr>
          <w:rFonts w:ascii="Calibri" w:eastAsia="Calibri" w:hAnsi="Calibri" w:cs="Calibri"/>
          <w:b/>
          <w:sz w:val="22"/>
          <w:szCs w:val="22"/>
          <w:lang w:val="hr-HR" w:eastAsia="en-GB"/>
        </w:rPr>
      </w:pPr>
    </w:p>
    <w:p w14:paraId="7D977ABF"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Potrebno je osigurati tri radna mjesta za usmjeravanje „paketa“ rublja, na odjele bolnice uz pomoć barkod tehnologije, uz automatsku evidenciju promjene stanja rublja na pojedinom odjelu. Pakete rublja s odgovarajućim barkodovima priprema odabrana praonica.</w:t>
      </w:r>
    </w:p>
    <w:p w14:paraId="6CAFC5A1" w14:textId="77777777" w:rsidR="00A50751" w:rsidRDefault="00A50751" w:rsidP="009A28F6">
      <w:pPr>
        <w:numPr>
          <w:ilvl w:val="0"/>
          <w:numId w:val="12"/>
        </w:numPr>
        <w:spacing w:after="120" w:line="276" w:lineRule="auto"/>
        <w:contextualSpacing/>
        <w:rPr>
          <w:rFonts w:ascii="Calibri" w:eastAsia="Calibri" w:hAnsi="Calibri" w:cs="Calibri"/>
          <w:b/>
          <w:bCs/>
          <w:sz w:val="22"/>
          <w:szCs w:val="22"/>
          <w:lang w:val="hr-HR" w:eastAsia="en-GB"/>
        </w:rPr>
      </w:pPr>
      <w:bookmarkStart w:id="1" w:name="_heading=h.o8dtebn7ikqz"/>
      <w:bookmarkStart w:id="2" w:name="_heading=h.bmoljefu5517"/>
      <w:bookmarkStart w:id="3" w:name="_heading=h.p17qeh1utj51"/>
      <w:bookmarkStart w:id="4" w:name="_heading=h.3xgo29sbwwxg"/>
      <w:bookmarkEnd w:id="1"/>
      <w:bookmarkEnd w:id="2"/>
      <w:bookmarkEnd w:id="3"/>
      <w:bookmarkEnd w:id="4"/>
    </w:p>
    <w:p w14:paraId="1E333BBA" w14:textId="2ED64207" w:rsidR="004E309C" w:rsidRPr="004E309C" w:rsidRDefault="004E309C" w:rsidP="009A28F6">
      <w:pPr>
        <w:numPr>
          <w:ilvl w:val="0"/>
          <w:numId w:val="12"/>
        </w:numPr>
        <w:spacing w:after="120" w:line="276" w:lineRule="auto"/>
        <w:contextualSpacing/>
        <w:rPr>
          <w:rFonts w:ascii="Calibri" w:eastAsia="Calibri" w:hAnsi="Calibri" w:cs="Calibri"/>
          <w:b/>
          <w:bCs/>
          <w:sz w:val="22"/>
          <w:szCs w:val="22"/>
          <w:lang w:val="hr-HR" w:eastAsia="en-GB"/>
        </w:rPr>
      </w:pPr>
      <w:r w:rsidRPr="004E309C">
        <w:rPr>
          <w:rFonts w:ascii="Calibri" w:eastAsia="Calibri" w:hAnsi="Calibri" w:cs="Calibri"/>
          <w:b/>
          <w:bCs/>
          <w:sz w:val="22"/>
          <w:szCs w:val="22"/>
          <w:lang w:val="hr-HR" w:eastAsia="en-GB"/>
        </w:rPr>
        <w:t>Softverske komponente – sustava za praćenje rublja u bolnici</w:t>
      </w:r>
    </w:p>
    <w:p w14:paraId="2E870006"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Softverske komponente postojećeg sustava obuhvaćaju sljedeća obilježja i funkcionalnosti: </w:t>
      </w:r>
    </w:p>
    <w:p w14:paraId="0C18BB87" w14:textId="77777777" w:rsidR="004E309C" w:rsidRPr="004E309C" w:rsidRDefault="004E309C" w:rsidP="009A28F6">
      <w:pPr>
        <w:numPr>
          <w:ilvl w:val="0"/>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b/>
          <w:sz w:val="22"/>
          <w:szCs w:val="22"/>
          <w:lang w:val="hr-HR" w:eastAsia="en-GB"/>
        </w:rPr>
        <w:t>Administrativno sučelj</w:t>
      </w:r>
      <w:r w:rsidRPr="004E309C">
        <w:rPr>
          <w:rFonts w:ascii="Calibri" w:eastAsia="Calibri" w:hAnsi="Calibri" w:cs="Calibri"/>
          <w:sz w:val="22"/>
          <w:szCs w:val="22"/>
          <w:lang w:val="hr-HR" w:eastAsia="en-GB"/>
        </w:rPr>
        <w:t>e</w:t>
      </w:r>
    </w:p>
    <w:p w14:paraId="2BDED940"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Unos i održavanje šifrarnika odjela i očekivanih zaliha (rublja) </w:t>
      </w:r>
    </w:p>
    <w:p w14:paraId="1F41305D"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Unos i održavanje šifrarnika rublja </w:t>
      </w:r>
    </w:p>
    <w:p w14:paraId="22E91789"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Unos i održavanje šifrarnika djelatnika </w:t>
      </w:r>
    </w:p>
    <w:p w14:paraId="63389BA3" w14:textId="77777777" w:rsidR="004E309C" w:rsidRPr="004E309C" w:rsidRDefault="004E309C" w:rsidP="009A28F6">
      <w:pPr>
        <w:numPr>
          <w:ilvl w:val="0"/>
          <w:numId w:val="13"/>
        </w:numPr>
        <w:spacing w:after="120" w:line="276" w:lineRule="auto"/>
        <w:contextualSpacing/>
        <w:rPr>
          <w:rFonts w:ascii="Calibri" w:eastAsia="Calibri" w:hAnsi="Calibri" w:cs="Calibri"/>
          <w:b/>
          <w:bCs/>
          <w:sz w:val="22"/>
          <w:szCs w:val="22"/>
          <w:lang w:val="hr-HR" w:eastAsia="en-GB"/>
        </w:rPr>
      </w:pPr>
      <w:r w:rsidRPr="004E309C">
        <w:rPr>
          <w:rFonts w:ascii="Calibri" w:eastAsia="Calibri" w:hAnsi="Calibri" w:cs="Calibri"/>
          <w:b/>
          <w:bCs/>
          <w:sz w:val="22"/>
          <w:szCs w:val="22"/>
          <w:lang w:val="hr-HR" w:eastAsia="en-GB"/>
        </w:rPr>
        <w:t>Operativno sučelje</w:t>
      </w:r>
    </w:p>
    <w:p w14:paraId="0DB7B740"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Izvješća i praćenje zaliha rublja po lokaciji</w:t>
      </w:r>
    </w:p>
    <w:p w14:paraId="5BFDCF77"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Izvješća otpreme čistog i prispijeća prljavog rublja</w:t>
      </w:r>
    </w:p>
    <w:p w14:paraId="330CF16E"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lastRenderedPageBreak/>
        <w:t>Izrada specifikacija otpreme i prijema rublja</w:t>
      </w:r>
    </w:p>
    <w:p w14:paraId="1296E3B4"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Sučelje za dodjelu rublja pojedinim odjelima (rublja ili sterilnih setova)</w:t>
      </w:r>
    </w:p>
    <w:p w14:paraId="41AA2298"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Sučelje za prikaz dnevnih potreba odjela (na osnovu utroška rublja)</w:t>
      </w:r>
    </w:p>
    <w:p w14:paraId="36FDEF85"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Sučelje za očitavanje ulaza (čistog) / izlaza (prljavog) rublja – RFID čitač</w:t>
      </w:r>
    </w:p>
    <w:p w14:paraId="46DA940A"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Izvješća „neaktivnih“ RFID tagova po odjelima</w:t>
      </w:r>
    </w:p>
    <w:p w14:paraId="4A6E0B7D" w14:textId="77777777" w:rsidR="004E309C" w:rsidRPr="004E309C" w:rsidRDefault="004E309C" w:rsidP="009A28F6">
      <w:pPr>
        <w:numPr>
          <w:ilvl w:val="2"/>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„neaktivni“ - koji se nisu pojavili u zadanom periodu</w:t>
      </w:r>
    </w:p>
    <w:p w14:paraId="7ABB9BAA"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Izvješća o zalihama rublja po odjelima</w:t>
      </w:r>
    </w:p>
    <w:p w14:paraId="0A4FC01F"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Izvješća o ulazima/izlazima rublja po odjelima</w:t>
      </w:r>
    </w:p>
    <w:p w14:paraId="308A2660" w14:textId="77777777" w:rsidR="004E309C" w:rsidRPr="004E309C" w:rsidRDefault="004E309C" w:rsidP="009A28F6">
      <w:pPr>
        <w:numPr>
          <w:ilvl w:val="1"/>
          <w:numId w:val="13"/>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Inventura (kompletna ili parcijalna – po skladištu ili odjelu) </w:t>
      </w:r>
    </w:p>
    <w:p w14:paraId="3EEF04CC"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p>
    <w:p w14:paraId="7297CA5E"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Omogućiti postavljanje prava za uvid u podatke prema definiranim nivoima ovlaštenja pojedinog korisnika.</w:t>
      </w:r>
    </w:p>
    <w:p w14:paraId="443B6432"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p>
    <w:p w14:paraId="357FA94E" w14:textId="77777777" w:rsidR="004E309C" w:rsidRPr="004E309C" w:rsidRDefault="004E309C" w:rsidP="009A28F6">
      <w:pPr>
        <w:numPr>
          <w:ilvl w:val="0"/>
          <w:numId w:val="12"/>
        </w:numPr>
        <w:spacing w:after="120" w:line="276" w:lineRule="auto"/>
        <w:contextualSpacing/>
        <w:rPr>
          <w:rFonts w:ascii="Calibri" w:eastAsia="Calibri" w:hAnsi="Calibri" w:cs="Calibri"/>
          <w:b/>
          <w:bCs/>
          <w:sz w:val="22"/>
          <w:szCs w:val="22"/>
          <w:lang w:val="hr-HR" w:eastAsia="en-GB"/>
        </w:rPr>
      </w:pPr>
      <w:r w:rsidRPr="004E309C">
        <w:rPr>
          <w:rFonts w:ascii="Calibri" w:eastAsia="Calibri" w:hAnsi="Calibri" w:cs="Calibri"/>
          <w:b/>
          <w:bCs/>
          <w:sz w:val="22"/>
          <w:szCs w:val="22"/>
          <w:lang w:val="hr-HR" w:eastAsia="en-GB"/>
        </w:rPr>
        <w:t>Hardverske komponente sustava</w:t>
      </w:r>
    </w:p>
    <w:p w14:paraId="7D8EF8B0"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Hardverske komponente sustava, ponuđač će ustupiti naručitelju, na korištenje u tijeku trajanja projekta (najam). </w:t>
      </w:r>
    </w:p>
    <w:p w14:paraId="70E77298"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Sve hardverske komponente sustava trebaju biti opremljene odgovarajućim softverom i biti pripremljene i konfigurirane, u skladu s potrebama navedenih softverskih komponenti.</w:t>
      </w:r>
    </w:p>
    <w:p w14:paraId="7A241864"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Potrebne hardverske komponente su:</w:t>
      </w:r>
    </w:p>
    <w:p w14:paraId="55C8B92D" w14:textId="77777777" w:rsidR="004E309C" w:rsidRPr="004E309C" w:rsidRDefault="004E309C" w:rsidP="004E309C">
      <w:pPr>
        <w:spacing w:after="120" w:line="276" w:lineRule="auto"/>
        <w:ind w:left="720"/>
        <w:contextualSpacing/>
        <w:rPr>
          <w:rFonts w:ascii="Calibri" w:eastAsia="Calibri" w:hAnsi="Calibri" w:cs="Calibri"/>
          <w:sz w:val="22"/>
          <w:szCs w:val="22"/>
          <w:lang w:val="hr-HR" w:eastAsia="en-GB"/>
        </w:rPr>
      </w:pPr>
    </w:p>
    <w:p w14:paraId="1074CF23" w14:textId="77777777" w:rsidR="004E309C" w:rsidRPr="004E309C" w:rsidRDefault="004E309C" w:rsidP="009A28F6">
      <w:pPr>
        <w:numPr>
          <w:ilvl w:val="0"/>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 xml:space="preserve">Ručni UHF RFID čitač - s mogućnošću mobilnog povezivanja na Internet </w:t>
      </w:r>
      <w:r w:rsidRPr="004E309C">
        <w:rPr>
          <w:rFonts w:ascii="Calibri" w:eastAsia="Calibri" w:hAnsi="Calibri" w:cs="Calibri"/>
          <w:b/>
          <w:bCs/>
          <w:sz w:val="22"/>
          <w:szCs w:val="22"/>
          <w:lang w:val="hr-HR" w:eastAsia="en-GB"/>
        </w:rPr>
        <w:t>– 4 komada</w:t>
      </w:r>
    </w:p>
    <w:p w14:paraId="6C3B38BF"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UMTS/HSPA+</w:t>
      </w:r>
    </w:p>
    <w:p w14:paraId="36FCD8B8"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Ekran osjetljiv na dodir Multi-touch</w:t>
      </w:r>
    </w:p>
    <w:p w14:paraId="1D12E2E3"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Rezolucija: 1280 x 720 High Definition ili više</w:t>
      </w:r>
    </w:p>
    <w:p w14:paraId="7896E259"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Veličina ekrana: 12.7 cm (5.0 in) ili veća</w:t>
      </w:r>
    </w:p>
    <w:p w14:paraId="4F765FE6"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Masa uređaja do 950 g</w:t>
      </w:r>
    </w:p>
    <w:p w14:paraId="0B49E63B"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EPC Class 1 Gen 2</w:t>
      </w:r>
    </w:p>
    <w:p w14:paraId="2D121996"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Udaljenost očitavanja RFID čipova: najmanje do 9 m</w:t>
      </w:r>
    </w:p>
    <w:p w14:paraId="2A6C5327" w14:textId="77777777" w:rsidR="004E309C" w:rsidRP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Udaljenost zapisivanja podataka u RFID čip: najmanje do 4 m</w:t>
      </w:r>
    </w:p>
    <w:p w14:paraId="18BED9D5" w14:textId="27F205C7" w:rsidR="004E309C" w:rsidRDefault="004E309C" w:rsidP="009A28F6">
      <w:pPr>
        <w:numPr>
          <w:ilvl w:val="1"/>
          <w:numId w:val="14"/>
        </w:numPr>
        <w:spacing w:after="120" w:line="276" w:lineRule="auto"/>
        <w:contextualSpacing/>
        <w:rPr>
          <w:rFonts w:ascii="Calibri" w:eastAsia="Calibri" w:hAnsi="Calibri" w:cs="Calibri"/>
          <w:sz w:val="22"/>
          <w:szCs w:val="22"/>
          <w:lang w:val="hr-HR" w:eastAsia="en-GB"/>
        </w:rPr>
      </w:pPr>
      <w:r w:rsidRPr="004E309C">
        <w:rPr>
          <w:rFonts w:ascii="Calibri" w:eastAsia="Calibri" w:hAnsi="Calibri" w:cs="Calibri"/>
          <w:sz w:val="22"/>
          <w:szCs w:val="22"/>
          <w:lang w:val="hr-HR" w:eastAsia="en-GB"/>
        </w:rPr>
        <w:t>Polje očitavanja: prema naprijed 150-stupnjeva ili više</w:t>
      </w:r>
    </w:p>
    <w:p w14:paraId="4665B949" w14:textId="77777777" w:rsidR="00B95CDC" w:rsidRPr="00B95CDC" w:rsidRDefault="00B95CDC" w:rsidP="00B95CDC">
      <w:pPr>
        <w:numPr>
          <w:ilvl w:val="1"/>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Minimalno vrijeme rada s jednim punjenjem baterije:</w:t>
      </w:r>
    </w:p>
    <w:p w14:paraId="4781F6AB" w14:textId="77777777" w:rsidR="00B95CDC" w:rsidRPr="00B95CDC" w:rsidRDefault="00B95CDC" w:rsidP="00B95CDC">
      <w:pPr>
        <w:numPr>
          <w:ilvl w:val="2"/>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Malo opterećenje*: 10 sati ili više</w:t>
      </w:r>
    </w:p>
    <w:p w14:paraId="5FE0CD18" w14:textId="77777777" w:rsidR="00B95CDC" w:rsidRPr="00B95CDC" w:rsidRDefault="00B95CDC" w:rsidP="00B95CDC">
      <w:pPr>
        <w:numPr>
          <w:ilvl w:val="3"/>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*Malo opterećenje: Kontinuirano skeniranja RFID tagova u trajanju od 20s svakih 120s</w:t>
      </w:r>
    </w:p>
    <w:p w14:paraId="4E28FCCA" w14:textId="77777777" w:rsidR="00B95CDC" w:rsidRPr="00B95CDC" w:rsidRDefault="00B95CDC" w:rsidP="00B95CDC">
      <w:pPr>
        <w:numPr>
          <w:ilvl w:val="2"/>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Veliko opterećenje***:</w:t>
      </w:r>
      <w:r w:rsidRPr="00B95CDC">
        <w:rPr>
          <w:rFonts w:ascii="Calibri" w:eastAsia="Calibri" w:hAnsi="Calibri" w:cs="Calibri"/>
          <w:sz w:val="22"/>
          <w:szCs w:val="22"/>
          <w:lang w:val="hr-HR" w:eastAsia="en-GB"/>
        </w:rPr>
        <w:tab/>
        <w:t>3.5 sata ili više</w:t>
      </w:r>
    </w:p>
    <w:p w14:paraId="1576C0E1" w14:textId="77777777" w:rsidR="00B95CDC" w:rsidRPr="00B95CDC" w:rsidRDefault="00B95CDC" w:rsidP="00B95CDC">
      <w:pPr>
        <w:numPr>
          <w:ilvl w:val="3"/>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***Veliko opterećenje: Kontinuirano skeniranja RFID tagova u trajanju od 59s svakih 60s</w:t>
      </w:r>
    </w:p>
    <w:p w14:paraId="07D23602" w14:textId="77777777" w:rsidR="00B95CDC" w:rsidRPr="00B95CDC" w:rsidRDefault="00B95CDC" w:rsidP="00B95CDC">
      <w:pPr>
        <w:numPr>
          <w:ilvl w:val="1"/>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Radna temperatura.: -10°C to 50°C</w:t>
      </w:r>
    </w:p>
    <w:p w14:paraId="266E9C08" w14:textId="77777777" w:rsidR="00B95CDC" w:rsidRPr="00B95CDC" w:rsidRDefault="00B95CDC" w:rsidP="00B95CDC">
      <w:pPr>
        <w:numPr>
          <w:ilvl w:val="1"/>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Vlažnost okoline: do 85% nekondenzirano</w:t>
      </w:r>
    </w:p>
    <w:p w14:paraId="7C64A64F" w14:textId="77777777" w:rsidR="00B95CDC" w:rsidRPr="00B95CDC" w:rsidRDefault="00B95CDC" w:rsidP="00B95CDC">
      <w:pPr>
        <w:numPr>
          <w:ilvl w:val="1"/>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Pad: Višestruki padovi s visine od 1,2 m na beton na sobnoj temperaturi</w:t>
      </w:r>
    </w:p>
    <w:p w14:paraId="3C4D28E0" w14:textId="72CD8230" w:rsidR="00B95CDC" w:rsidRDefault="00B95CDC" w:rsidP="00B95CDC">
      <w:pPr>
        <w:numPr>
          <w:ilvl w:val="1"/>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Prevrtanje: 300 puta na 0,5 m</w:t>
      </w:r>
    </w:p>
    <w:p w14:paraId="51086771" w14:textId="377B7E0F" w:rsidR="00B95CDC" w:rsidRDefault="00B95CDC" w:rsidP="00B95CDC">
      <w:pPr>
        <w:spacing w:after="80" w:line="276" w:lineRule="auto"/>
        <w:rPr>
          <w:rFonts w:ascii="Calibri" w:eastAsia="Calibri" w:hAnsi="Calibri" w:cs="Calibri"/>
          <w:sz w:val="22"/>
          <w:szCs w:val="22"/>
          <w:lang w:val="hr-HR" w:eastAsia="en-GB"/>
        </w:rPr>
      </w:pPr>
    </w:p>
    <w:p w14:paraId="179FDC4B" w14:textId="0E7A6C39" w:rsidR="00B95CDC" w:rsidRDefault="00B95CDC" w:rsidP="00B95CDC">
      <w:pPr>
        <w:spacing w:after="80" w:line="276" w:lineRule="auto"/>
        <w:rPr>
          <w:rFonts w:ascii="Calibri" w:eastAsia="Calibri" w:hAnsi="Calibri" w:cs="Calibri"/>
          <w:sz w:val="22"/>
          <w:szCs w:val="22"/>
          <w:lang w:val="hr-HR" w:eastAsia="en-GB"/>
        </w:rPr>
      </w:pPr>
    </w:p>
    <w:p w14:paraId="09968427" w14:textId="77777777" w:rsidR="00B95CDC" w:rsidRPr="00B95CDC" w:rsidRDefault="00B95CDC" w:rsidP="00B95CDC">
      <w:pPr>
        <w:spacing w:after="80" w:line="276" w:lineRule="auto"/>
        <w:rPr>
          <w:rFonts w:ascii="Calibri" w:eastAsia="Calibri" w:hAnsi="Calibri" w:cs="Calibri"/>
          <w:sz w:val="22"/>
          <w:szCs w:val="22"/>
          <w:lang w:val="hr-HR" w:eastAsia="en-GB"/>
        </w:rPr>
      </w:pPr>
    </w:p>
    <w:p w14:paraId="7725DCBC" w14:textId="77777777" w:rsidR="00B95CDC" w:rsidRPr="00B95CDC" w:rsidRDefault="00B95CDC" w:rsidP="00B95CDC">
      <w:pPr>
        <w:spacing w:line="276" w:lineRule="auto"/>
        <w:ind w:left="1440"/>
        <w:rPr>
          <w:rFonts w:ascii="Calibri" w:eastAsia="Calibri" w:hAnsi="Calibri" w:cs="Calibri"/>
          <w:sz w:val="22"/>
          <w:szCs w:val="22"/>
          <w:lang w:val="hr-HR" w:eastAsia="en-GB"/>
        </w:rPr>
      </w:pPr>
    </w:p>
    <w:p w14:paraId="0291FD74" w14:textId="77777777" w:rsidR="00B95CDC" w:rsidRPr="00B95CDC" w:rsidRDefault="00B95CDC" w:rsidP="00B95CDC">
      <w:pPr>
        <w:numPr>
          <w:ilvl w:val="0"/>
          <w:numId w:val="15"/>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 xml:space="preserve">Sustav za usmjeravanje rublja – terminal za usmjeravanje i preraspodjelu rublja </w:t>
      </w:r>
      <w:r w:rsidRPr="00B95CDC">
        <w:rPr>
          <w:rFonts w:ascii="Calibri" w:eastAsia="Calibri" w:hAnsi="Calibri" w:cs="Calibri"/>
          <w:b/>
          <w:bCs/>
          <w:sz w:val="22"/>
          <w:szCs w:val="22"/>
          <w:lang w:val="hr-HR" w:eastAsia="en-GB"/>
        </w:rPr>
        <w:t>- 3 komada</w:t>
      </w:r>
    </w:p>
    <w:p w14:paraId="35B50702" w14:textId="77777777" w:rsidR="00B95CDC" w:rsidRPr="00B95CDC" w:rsidRDefault="00B95CDC" w:rsidP="00B95CDC">
      <w:pPr>
        <w:numPr>
          <w:ilvl w:val="1"/>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Računalo s ekranom osjetljivim na dodir ili ekvivalentan uređaj</w:t>
      </w:r>
    </w:p>
    <w:p w14:paraId="7CDAB696" w14:textId="77777777" w:rsidR="00B95CDC" w:rsidRPr="00B95CDC" w:rsidRDefault="00B95CDC" w:rsidP="00B95CDC">
      <w:pPr>
        <w:numPr>
          <w:ilvl w:val="2"/>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 xml:space="preserve">Ekran 16:9, 15.6'' dijagonala ili više, rezolucija ekrana 1920 x 1080 ili bolja, </w:t>
      </w:r>
    </w:p>
    <w:p w14:paraId="6D9B87AF" w14:textId="77777777" w:rsidR="00B95CDC" w:rsidRPr="00B95CDC" w:rsidRDefault="00B95CDC" w:rsidP="00B95CDC">
      <w:pPr>
        <w:numPr>
          <w:ilvl w:val="2"/>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4GB RAM ili više,</w:t>
      </w:r>
    </w:p>
    <w:p w14:paraId="02B133B2" w14:textId="77777777" w:rsidR="00B95CDC" w:rsidRPr="00B95CDC" w:rsidRDefault="00B95CDC" w:rsidP="00B95CDC">
      <w:pPr>
        <w:numPr>
          <w:ilvl w:val="2"/>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Ekran osjetljiv na dodir – najmanje u 10 točaka</w:t>
      </w:r>
    </w:p>
    <w:p w14:paraId="6318F586" w14:textId="77777777" w:rsidR="00B95CDC" w:rsidRPr="00B95CDC" w:rsidRDefault="00B95CDC" w:rsidP="00B95CDC">
      <w:pPr>
        <w:numPr>
          <w:ilvl w:val="2"/>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32GB prostora za pohranu ili više</w:t>
      </w:r>
    </w:p>
    <w:p w14:paraId="4F9008EC" w14:textId="77777777" w:rsidR="00B95CDC" w:rsidRPr="00B95CDC" w:rsidRDefault="00B95CDC" w:rsidP="00B95CDC">
      <w:pPr>
        <w:numPr>
          <w:ilvl w:val="2"/>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najmanje 1 x LAN RJ45</w:t>
      </w:r>
    </w:p>
    <w:p w14:paraId="63B31E26" w14:textId="77777777" w:rsidR="00B95CDC" w:rsidRPr="00B95CDC" w:rsidRDefault="00B95CDC" w:rsidP="00B95CDC">
      <w:pPr>
        <w:numPr>
          <w:ilvl w:val="2"/>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 xml:space="preserve">najmanje 1 x USB 3.0, </w:t>
      </w:r>
    </w:p>
    <w:p w14:paraId="69987E87" w14:textId="77777777" w:rsidR="00B95CDC" w:rsidRPr="00B95CDC" w:rsidRDefault="00B95CDC" w:rsidP="00B95CDC">
      <w:pPr>
        <w:numPr>
          <w:ilvl w:val="2"/>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radna temperatura 0°C to 40°C ili više,</w:t>
      </w:r>
    </w:p>
    <w:p w14:paraId="1A3B025F" w14:textId="77777777" w:rsidR="00B95CDC" w:rsidRPr="00B95CDC" w:rsidRDefault="00B95CDC" w:rsidP="00B95CDC">
      <w:pPr>
        <w:spacing w:line="276" w:lineRule="auto"/>
        <w:ind w:left="2160"/>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radna vlažnost: 20% to 80% ili više</w:t>
      </w:r>
    </w:p>
    <w:p w14:paraId="64D6BD9E" w14:textId="77777777" w:rsidR="00B95CDC" w:rsidRPr="00B95CDC" w:rsidRDefault="00B95CDC" w:rsidP="00B95CDC">
      <w:pPr>
        <w:numPr>
          <w:ilvl w:val="1"/>
          <w:numId w:val="16"/>
        </w:numPr>
        <w:spacing w:after="80" w:line="276" w:lineRule="auto"/>
        <w:rPr>
          <w:rFonts w:ascii="Calibri" w:eastAsia="Calibri" w:hAnsi="Calibri" w:cs="Calibri"/>
          <w:sz w:val="22"/>
          <w:szCs w:val="22"/>
          <w:lang w:val="hr-HR" w:eastAsia="en-GB"/>
        </w:rPr>
      </w:pPr>
      <w:r w:rsidRPr="00B95CDC">
        <w:rPr>
          <w:rFonts w:ascii="Calibri" w:eastAsia="Calibri" w:hAnsi="Calibri" w:cs="Calibri"/>
          <w:sz w:val="22"/>
          <w:szCs w:val="22"/>
          <w:lang w:val="hr-HR" w:eastAsia="en-GB"/>
        </w:rPr>
        <w:t>Barkod čitač- usb sa stajalom, 2D</w:t>
      </w:r>
    </w:p>
    <w:p w14:paraId="1D353EB3" w14:textId="77777777" w:rsidR="00B95CDC" w:rsidRPr="00B95CDC" w:rsidRDefault="00B95CDC" w:rsidP="00B95CDC">
      <w:pPr>
        <w:spacing w:after="80" w:line="276" w:lineRule="auto"/>
        <w:rPr>
          <w:rFonts w:ascii="Calibri" w:eastAsia="Calibri" w:hAnsi="Calibri" w:cs="Calibri"/>
          <w:sz w:val="22"/>
          <w:szCs w:val="22"/>
          <w:lang w:val="hr-HR" w:eastAsia="en-GB"/>
        </w:rPr>
      </w:pPr>
      <w:bookmarkStart w:id="5" w:name="_heading=h.wfobt1uurhuo" w:colFirst="0" w:colLast="0"/>
      <w:bookmarkEnd w:id="5"/>
    </w:p>
    <w:p w14:paraId="60B95D00" w14:textId="4DFE4143" w:rsidR="00C640A4" w:rsidRDefault="00C640A4" w:rsidP="00C640A4">
      <w:pPr>
        <w:spacing w:after="120" w:line="276" w:lineRule="auto"/>
        <w:ind w:left="720"/>
        <w:contextualSpacing/>
        <w:rPr>
          <w:rFonts w:ascii="Calibri" w:eastAsia="Calibri" w:hAnsi="Calibri" w:cs="Calibri"/>
          <w:sz w:val="22"/>
          <w:szCs w:val="22"/>
          <w:lang w:val="hr-HR" w:eastAsia="en-GB"/>
        </w:rPr>
      </w:pPr>
    </w:p>
    <w:p w14:paraId="2E1A9868" w14:textId="2F2B158B" w:rsidR="00C640A4" w:rsidRDefault="00C640A4" w:rsidP="00C640A4">
      <w:pPr>
        <w:spacing w:after="120" w:line="276" w:lineRule="auto"/>
        <w:ind w:left="720"/>
        <w:contextualSpacing/>
        <w:rPr>
          <w:rFonts w:ascii="Calibri" w:eastAsia="Calibri" w:hAnsi="Calibri" w:cs="Calibri"/>
          <w:sz w:val="22"/>
          <w:szCs w:val="22"/>
          <w:lang w:val="hr-HR" w:eastAsia="en-GB"/>
        </w:rPr>
      </w:pPr>
    </w:p>
    <w:p w14:paraId="22E654E2" w14:textId="77777777" w:rsidR="00C640A4" w:rsidRPr="00C640A4" w:rsidRDefault="00C640A4" w:rsidP="00C640A4">
      <w:pPr>
        <w:spacing w:after="120" w:line="276" w:lineRule="auto"/>
        <w:ind w:left="720"/>
        <w:contextualSpacing/>
        <w:rPr>
          <w:rFonts w:ascii="Calibri" w:eastAsia="Calibri" w:hAnsi="Calibri" w:cs="Calibri"/>
          <w:sz w:val="22"/>
          <w:szCs w:val="22"/>
          <w:lang w:val="hr-HR" w:eastAsia="en-GB"/>
        </w:rPr>
      </w:pPr>
    </w:p>
    <w:p w14:paraId="2F9197C6" w14:textId="77777777" w:rsidR="00C640A4" w:rsidRPr="004B087D" w:rsidRDefault="00C640A4" w:rsidP="00C640A4">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14:paraId="7F7863C3" w14:textId="77777777" w:rsidR="00C640A4" w:rsidRPr="004B087D" w:rsidRDefault="00C640A4" w:rsidP="00C640A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48983211" w14:textId="77777777" w:rsidR="00C640A4" w:rsidRPr="004B087D" w:rsidRDefault="00C640A4" w:rsidP="00C640A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11C58454" w14:textId="77777777" w:rsidR="00C640A4" w:rsidRPr="004B087D" w:rsidRDefault="00C640A4" w:rsidP="00C640A4">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14:paraId="61724F4C" w14:textId="77777777" w:rsidR="00C640A4" w:rsidRPr="004B087D" w:rsidRDefault="00C640A4" w:rsidP="00C640A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14:paraId="79590D11" w14:textId="77777777" w:rsidR="00C640A4" w:rsidRPr="004B087D" w:rsidRDefault="00C640A4" w:rsidP="00C640A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68574C0B" w14:textId="77777777" w:rsidR="00C640A4" w:rsidRPr="004B087D" w:rsidRDefault="00C640A4" w:rsidP="00C640A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14:paraId="780D4066" w14:textId="77777777" w:rsidR="00C640A4" w:rsidRPr="004B087D" w:rsidRDefault="00C640A4" w:rsidP="00C640A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F6C734E" w14:textId="77777777" w:rsidR="00C640A4" w:rsidRPr="004B087D" w:rsidRDefault="00C640A4" w:rsidP="00C640A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6E9040B0" w14:textId="77777777" w:rsidR="00C640A4" w:rsidRPr="004B087D" w:rsidRDefault="00C640A4" w:rsidP="00C640A4">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14:paraId="2F0E9979" w14:textId="77777777" w:rsidR="00C640A4" w:rsidRPr="004B087D" w:rsidRDefault="00C640A4" w:rsidP="00C640A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14:paraId="5E228269" w14:textId="77777777" w:rsidR="00C640A4" w:rsidRPr="004B087D" w:rsidRDefault="00C640A4" w:rsidP="00C640A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14:paraId="6CF1CC9C" w14:textId="77777777" w:rsidR="00C640A4" w:rsidRPr="004B087D" w:rsidRDefault="00C640A4" w:rsidP="00C640A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14:paraId="13436E0B" w14:textId="77777777" w:rsidR="00C640A4" w:rsidRPr="004B087D" w:rsidRDefault="00C640A4" w:rsidP="00C640A4">
      <w:pPr>
        <w:widowControl w:val="0"/>
        <w:autoSpaceDE w:val="0"/>
        <w:autoSpaceDN w:val="0"/>
        <w:adjustRightInd w:val="0"/>
        <w:jc w:val="both"/>
        <w:rPr>
          <w:rFonts w:asciiTheme="minorHAnsi" w:hAnsiTheme="minorHAnsi" w:cstheme="minorHAnsi"/>
          <w:sz w:val="22"/>
          <w:szCs w:val="22"/>
          <w:lang w:val="hr-HR" w:eastAsia="hr-HR"/>
        </w:rPr>
      </w:pPr>
    </w:p>
    <w:p w14:paraId="1CE148BB" w14:textId="77777777" w:rsidR="00C640A4" w:rsidRPr="004B087D" w:rsidRDefault="00C640A4" w:rsidP="00C640A4">
      <w:pPr>
        <w:widowControl w:val="0"/>
        <w:autoSpaceDE w:val="0"/>
        <w:autoSpaceDN w:val="0"/>
        <w:adjustRightInd w:val="0"/>
        <w:jc w:val="both"/>
        <w:rPr>
          <w:rFonts w:asciiTheme="minorHAnsi" w:hAnsiTheme="minorHAnsi" w:cstheme="minorHAnsi"/>
          <w:sz w:val="22"/>
          <w:szCs w:val="22"/>
          <w:lang w:val="hr-HR" w:eastAsia="hr-HR"/>
        </w:rPr>
      </w:pPr>
    </w:p>
    <w:p w14:paraId="7EFA6D07" w14:textId="77777777" w:rsidR="00C640A4" w:rsidRDefault="00C640A4" w:rsidP="00C640A4">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14:paraId="6835A824" w14:textId="77777777" w:rsidR="00C640A4" w:rsidRPr="004B087D" w:rsidRDefault="00C640A4" w:rsidP="00C640A4">
      <w:pPr>
        <w:widowControl w:val="0"/>
        <w:autoSpaceDE w:val="0"/>
        <w:autoSpaceDN w:val="0"/>
        <w:adjustRightInd w:val="0"/>
        <w:jc w:val="both"/>
        <w:rPr>
          <w:rFonts w:asciiTheme="minorHAnsi" w:hAnsiTheme="minorHAnsi" w:cstheme="minorHAnsi"/>
          <w:b/>
          <w:sz w:val="22"/>
          <w:szCs w:val="22"/>
          <w:lang w:val="hr-HR" w:eastAsia="hr-HR"/>
        </w:rPr>
      </w:pPr>
    </w:p>
    <w:p w14:paraId="6D805DFE" w14:textId="77777777" w:rsidR="00C640A4" w:rsidRPr="004B087D" w:rsidRDefault="00C640A4" w:rsidP="00C640A4">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78F11FCB" w14:textId="044C99AE" w:rsidR="00C640A4" w:rsidRDefault="00C640A4" w:rsidP="0073402C">
      <w:pPr>
        <w:widowControl w:val="0"/>
        <w:autoSpaceDE w:val="0"/>
        <w:autoSpaceDN w:val="0"/>
        <w:adjustRightInd w:val="0"/>
        <w:jc w:val="both"/>
        <w:rPr>
          <w:rFonts w:asciiTheme="minorHAnsi" w:eastAsia="Arial" w:hAnsiTheme="minorHAnsi" w:cstheme="minorHAnsi"/>
          <w:b/>
          <w:sz w:val="24"/>
          <w:szCs w:val="24"/>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14:paraId="16CF63F4" w14:textId="6C672C72" w:rsidR="00C640A4" w:rsidRDefault="00C640A4">
      <w:pPr>
        <w:rPr>
          <w:rFonts w:asciiTheme="minorHAnsi" w:eastAsia="Arial" w:hAnsiTheme="minorHAnsi" w:cstheme="minorHAnsi"/>
          <w:b/>
          <w:sz w:val="24"/>
          <w:szCs w:val="24"/>
        </w:rPr>
      </w:pPr>
    </w:p>
    <w:p w14:paraId="4D211536" w14:textId="66D5D543" w:rsidR="00C640A4" w:rsidRDefault="00C640A4">
      <w:pPr>
        <w:rPr>
          <w:rFonts w:asciiTheme="minorHAnsi" w:eastAsia="Arial" w:hAnsiTheme="minorHAnsi" w:cstheme="minorHAnsi"/>
          <w:b/>
          <w:sz w:val="24"/>
          <w:szCs w:val="24"/>
        </w:rPr>
      </w:pPr>
    </w:p>
    <w:p w14:paraId="34635F1B" w14:textId="220DEE1C" w:rsidR="00C640A4" w:rsidRDefault="00C640A4">
      <w:pPr>
        <w:rPr>
          <w:rFonts w:asciiTheme="minorHAnsi" w:eastAsia="Arial" w:hAnsiTheme="minorHAnsi" w:cstheme="minorHAnsi"/>
          <w:b/>
          <w:sz w:val="24"/>
          <w:szCs w:val="24"/>
        </w:rPr>
      </w:pPr>
    </w:p>
    <w:p w14:paraId="0AE75BBD" w14:textId="071A5F0C" w:rsidR="004E309C" w:rsidRDefault="004E309C">
      <w:pPr>
        <w:rPr>
          <w:rFonts w:asciiTheme="minorHAnsi" w:eastAsia="Arial" w:hAnsiTheme="minorHAnsi" w:cstheme="minorHAnsi"/>
          <w:b/>
          <w:sz w:val="24"/>
          <w:szCs w:val="24"/>
        </w:rPr>
      </w:pPr>
      <w:r>
        <w:rPr>
          <w:rFonts w:asciiTheme="minorHAnsi" w:eastAsia="Arial" w:hAnsiTheme="minorHAnsi" w:cstheme="minorHAnsi"/>
          <w:b/>
          <w:sz w:val="24"/>
          <w:szCs w:val="24"/>
        </w:rPr>
        <w:br w:type="page"/>
      </w:r>
    </w:p>
    <w:p w14:paraId="19BCF726" w14:textId="77777777" w:rsidR="00C640A4" w:rsidRDefault="00C640A4">
      <w:pPr>
        <w:rPr>
          <w:rFonts w:asciiTheme="minorHAnsi" w:eastAsia="Arial" w:hAnsiTheme="minorHAnsi" w:cstheme="minorHAnsi"/>
          <w:b/>
          <w:sz w:val="24"/>
          <w:szCs w:val="24"/>
        </w:rPr>
      </w:pPr>
    </w:p>
    <w:p w14:paraId="58ECFC25" w14:textId="77777777" w:rsidR="00713D66" w:rsidRPr="00671951" w:rsidRDefault="00713D66" w:rsidP="00713D66">
      <w:pPr>
        <w:widowControl w:val="0"/>
        <w:autoSpaceDE w:val="0"/>
        <w:autoSpaceDN w:val="0"/>
        <w:adjustRightInd w:val="0"/>
        <w:ind w:left="426" w:hanging="426"/>
        <w:jc w:val="both"/>
        <w:rPr>
          <w:rFonts w:asciiTheme="minorHAnsi" w:hAnsiTheme="minorHAnsi" w:cstheme="minorHAnsi"/>
          <w:sz w:val="22"/>
          <w:lang w:eastAsia="hr-HR"/>
        </w:rPr>
      </w:pPr>
      <w:r w:rsidRPr="00671951">
        <w:rPr>
          <w:rFonts w:asciiTheme="minorHAnsi" w:eastAsia="Calibri" w:hAnsiTheme="minorHAnsi" w:cstheme="minorHAnsi"/>
          <w:b/>
          <w:sz w:val="22"/>
        </w:rPr>
        <w:t>7.</w:t>
      </w:r>
      <w:r w:rsidRPr="00671951">
        <w:rPr>
          <w:rFonts w:asciiTheme="minorHAnsi" w:eastAsia="Calibri" w:hAnsiTheme="minorHAnsi" w:cstheme="minorHAnsi"/>
          <w:sz w:val="22"/>
        </w:rPr>
        <w:t xml:space="preserve">    </w:t>
      </w:r>
      <w:r w:rsidRPr="00671951">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14:paraId="16920F8E" w14:textId="77777777" w:rsidR="00713D66" w:rsidRPr="00671951"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71951">
        <w:rPr>
          <w:rFonts w:asciiTheme="minorHAnsi" w:hAnsiTheme="minorHAnsi" w:cstheme="minorHAnsi"/>
          <w:b/>
          <w:sz w:val="22"/>
        </w:rPr>
        <w:tab/>
      </w:r>
      <w:r w:rsidRPr="00671951">
        <w:rPr>
          <w:rFonts w:asciiTheme="minorHAnsi" w:hAnsiTheme="minorHAnsi" w:cstheme="minorHAnsi"/>
          <w:b/>
          <w:sz w:val="22"/>
        </w:rPr>
        <w:tab/>
      </w:r>
      <w:r w:rsidRPr="00671951">
        <w:rPr>
          <w:rFonts w:asciiTheme="minorHAnsi" w:hAnsiTheme="minorHAnsi" w:cstheme="minorHAnsi"/>
          <w:b/>
          <w:sz w:val="22"/>
        </w:rPr>
        <w:tab/>
      </w:r>
    </w:p>
    <w:p w14:paraId="7C6B7494"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Kao osoba po zakonu ovlaštena za zastupanje gospodarskog subjekta:</w:t>
      </w:r>
    </w:p>
    <w:p w14:paraId="4164423C" w14:textId="77777777" w:rsidR="00713D66" w:rsidRPr="00671951" w:rsidRDefault="00713D66" w:rsidP="00713D66">
      <w:pPr>
        <w:spacing w:line="276" w:lineRule="auto"/>
        <w:jc w:val="both"/>
        <w:rPr>
          <w:rFonts w:asciiTheme="minorHAnsi" w:hAnsiTheme="minorHAnsi" w:cstheme="minorHAnsi"/>
          <w:color w:val="0D0D0D"/>
          <w:sz w:val="22"/>
          <w:lang w:eastAsia="hr-HR"/>
        </w:rPr>
      </w:pPr>
    </w:p>
    <w:p w14:paraId="3E4DC400"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______________________________________________________</w:t>
      </w:r>
      <w:r>
        <w:rPr>
          <w:rFonts w:asciiTheme="minorHAnsi" w:hAnsiTheme="minorHAnsi" w:cstheme="minorHAnsi"/>
          <w:color w:val="0D0D0D"/>
          <w:sz w:val="22"/>
          <w:lang w:eastAsia="hr-HR"/>
        </w:rPr>
        <w:t>_______________________________</w:t>
      </w:r>
    </w:p>
    <w:p w14:paraId="4865036C"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(naziv i sjedište gospodarskog subjekta, OIB)</w:t>
      </w:r>
      <w:r>
        <w:rPr>
          <w:rFonts w:asciiTheme="minorHAnsi" w:hAnsiTheme="minorHAnsi" w:cstheme="minorHAnsi"/>
          <w:color w:val="0D0D0D"/>
          <w:sz w:val="22"/>
          <w:lang w:eastAsia="hr-HR"/>
        </w:rPr>
        <w:t xml:space="preserve"> </w:t>
      </w:r>
      <w:r w:rsidRPr="00671951">
        <w:rPr>
          <w:rFonts w:asciiTheme="minorHAnsi" w:hAnsiTheme="minorHAnsi" w:cstheme="minorHAnsi"/>
          <w:color w:val="0D0D0D"/>
          <w:sz w:val="22"/>
          <w:lang w:eastAsia="hr-HR"/>
        </w:rPr>
        <w:t>dajem sljedeću:</w:t>
      </w:r>
    </w:p>
    <w:p w14:paraId="664134C0" w14:textId="77777777" w:rsidR="00713D66" w:rsidRPr="00671951" w:rsidRDefault="00713D66" w:rsidP="00713D66">
      <w:pPr>
        <w:spacing w:line="276" w:lineRule="auto"/>
        <w:jc w:val="center"/>
        <w:rPr>
          <w:rFonts w:asciiTheme="minorHAnsi" w:hAnsiTheme="minorHAnsi" w:cstheme="minorHAnsi"/>
          <w:b/>
          <w:color w:val="0D0D0D"/>
          <w:sz w:val="22"/>
          <w:lang w:eastAsia="hr-HR"/>
        </w:rPr>
      </w:pPr>
      <w:r w:rsidRPr="00671951">
        <w:rPr>
          <w:rFonts w:asciiTheme="minorHAnsi" w:hAnsiTheme="minorHAnsi" w:cstheme="minorHAnsi"/>
          <w:b/>
          <w:color w:val="0D0D0D"/>
          <w:sz w:val="22"/>
          <w:lang w:eastAsia="hr-HR"/>
        </w:rPr>
        <w:t xml:space="preserve">I Z J </w:t>
      </w:r>
      <w:proofErr w:type="gramStart"/>
      <w:r w:rsidRPr="00671951">
        <w:rPr>
          <w:rFonts w:asciiTheme="minorHAnsi" w:hAnsiTheme="minorHAnsi" w:cstheme="minorHAnsi"/>
          <w:b/>
          <w:color w:val="0D0D0D"/>
          <w:sz w:val="22"/>
          <w:lang w:eastAsia="hr-HR"/>
        </w:rPr>
        <w:t>A</w:t>
      </w:r>
      <w:proofErr w:type="gramEnd"/>
      <w:r w:rsidRPr="00671951">
        <w:rPr>
          <w:rFonts w:asciiTheme="minorHAnsi" w:hAnsiTheme="minorHAnsi" w:cstheme="minorHAnsi"/>
          <w:b/>
          <w:color w:val="0D0D0D"/>
          <w:sz w:val="22"/>
          <w:lang w:eastAsia="hr-HR"/>
        </w:rPr>
        <w:t xml:space="preserve"> V U</w:t>
      </w:r>
    </w:p>
    <w:p w14:paraId="6E91A6E1" w14:textId="77777777" w:rsidR="00713D66" w:rsidRPr="00671951" w:rsidRDefault="00713D66" w:rsidP="00713D66">
      <w:pPr>
        <w:spacing w:line="276" w:lineRule="auto"/>
        <w:jc w:val="center"/>
        <w:rPr>
          <w:rFonts w:asciiTheme="minorHAnsi" w:hAnsiTheme="minorHAnsi" w:cstheme="minorHAnsi"/>
          <w:b/>
          <w:color w:val="0D0D0D"/>
          <w:sz w:val="22"/>
          <w:lang w:eastAsia="hr-HR"/>
        </w:rPr>
      </w:pPr>
    </w:p>
    <w:p w14:paraId="64BBEC9D" w14:textId="77777777" w:rsidR="00713D66" w:rsidRPr="00671951" w:rsidRDefault="00713D66" w:rsidP="00713D66">
      <w:pPr>
        <w:spacing w:line="276" w:lineRule="auto"/>
        <w:jc w:val="both"/>
        <w:rPr>
          <w:rFonts w:asciiTheme="minorHAnsi" w:hAnsiTheme="minorHAnsi" w:cstheme="minorHAnsi"/>
          <w:color w:val="0D0D0D"/>
          <w:sz w:val="22"/>
          <w:lang w:eastAsia="hr-HR"/>
        </w:rPr>
      </w:pPr>
    </w:p>
    <w:p w14:paraId="18712C03"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 xml:space="preserve">kojom ja _____________________________________ iz _______________________________________, </w:t>
      </w:r>
    </w:p>
    <w:p w14:paraId="48B234EC"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 xml:space="preserve">                                        (ime i prezime) </w:t>
      </w:r>
      <w:r w:rsidRPr="00671951">
        <w:rPr>
          <w:rFonts w:asciiTheme="minorHAnsi" w:hAnsiTheme="minorHAnsi" w:cstheme="minorHAnsi"/>
          <w:color w:val="0D0D0D"/>
          <w:sz w:val="22"/>
          <w:lang w:eastAsia="hr-HR"/>
        </w:rPr>
        <w:tab/>
      </w:r>
      <w:r w:rsidRPr="00671951">
        <w:rPr>
          <w:rFonts w:asciiTheme="minorHAnsi" w:hAnsiTheme="minorHAnsi" w:cstheme="minorHAnsi"/>
          <w:color w:val="0D0D0D"/>
          <w:sz w:val="22"/>
          <w:lang w:eastAsia="hr-HR"/>
        </w:rPr>
        <w:tab/>
      </w:r>
      <w:r w:rsidRPr="00671951">
        <w:rPr>
          <w:rFonts w:asciiTheme="minorHAnsi" w:hAnsiTheme="minorHAnsi" w:cstheme="minorHAnsi"/>
          <w:color w:val="0D0D0D"/>
          <w:sz w:val="22"/>
          <w:lang w:eastAsia="hr-HR"/>
        </w:rPr>
        <w:tab/>
      </w:r>
      <w:r w:rsidRPr="00671951">
        <w:rPr>
          <w:rFonts w:asciiTheme="minorHAnsi" w:hAnsiTheme="minorHAnsi" w:cstheme="minorHAnsi"/>
          <w:color w:val="0D0D0D"/>
          <w:sz w:val="22"/>
          <w:lang w:eastAsia="hr-HR"/>
        </w:rPr>
        <w:tab/>
      </w:r>
      <w:proofErr w:type="gramStart"/>
      <w:r w:rsidRPr="00671951">
        <w:rPr>
          <w:rFonts w:asciiTheme="minorHAnsi" w:hAnsiTheme="minorHAnsi" w:cstheme="minorHAnsi"/>
          <w:color w:val="0D0D0D"/>
          <w:sz w:val="22"/>
          <w:lang w:eastAsia="hr-HR"/>
        </w:rPr>
        <w:t xml:space="preserve">   (</w:t>
      </w:r>
      <w:proofErr w:type="gramEnd"/>
      <w:r w:rsidRPr="00671951">
        <w:rPr>
          <w:rFonts w:asciiTheme="minorHAnsi" w:hAnsiTheme="minorHAnsi" w:cstheme="minorHAnsi"/>
          <w:color w:val="0D0D0D"/>
          <w:sz w:val="22"/>
          <w:lang w:eastAsia="hr-HR"/>
        </w:rPr>
        <w:t>adresa stanovanja)</w:t>
      </w:r>
    </w:p>
    <w:p w14:paraId="77A526A9"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14:paraId="15C914F0" w14:textId="77777777" w:rsidR="00713D66" w:rsidRPr="00671951" w:rsidRDefault="00713D66" w:rsidP="00713D66">
      <w:pPr>
        <w:spacing w:line="276" w:lineRule="auto"/>
        <w:jc w:val="both"/>
        <w:rPr>
          <w:rFonts w:asciiTheme="minorHAnsi" w:hAnsiTheme="minorHAnsi" w:cstheme="minorHAnsi"/>
          <w:color w:val="0D0D0D"/>
          <w:sz w:val="22"/>
          <w:lang w:eastAsia="hr-HR"/>
        </w:rPr>
      </w:pPr>
    </w:p>
    <w:p w14:paraId="5E34F242"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(a) ruski državljanin ili fizička ili pravna osoba, subjekt ili tijelo s poslovnim nastanom u Rusiji;</w:t>
      </w:r>
    </w:p>
    <w:p w14:paraId="303EBB39" w14:textId="77777777" w:rsidR="00713D66" w:rsidRPr="00671951" w:rsidRDefault="00713D66" w:rsidP="00713D66">
      <w:pPr>
        <w:spacing w:line="276" w:lineRule="auto"/>
        <w:jc w:val="both"/>
        <w:rPr>
          <w:rFonts w:asciiTheme="minorHAnsi" w:hAnsiTheme="minorHAnsi" w:cstheme="minorHAnsi"/>
          <w:color w:val="0D0D0D"/>
          <w:sz w:val="22"/>
          <w:lang w:eastAsia="hr-HR"/>
        </w:rPr>
      </w:pPr>
    </w:p>
    <w:p w14:paraId="71A14D19"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14:paraId="5417BEA7" w14:textId="77777777" w:rsidR="00713D66" w:rsidRPr="00671951" w:rsidRDefault="00713D66" w:rsidP="00713D66">
      <w:pPr>
        <w:spacing w:line="276" w:lineRule="auto"/>
        <w:jc w:val="both"/>
        <w:rPr>
          <w:rFonts w:asciiTheme="minorHAnsi" w:hAnsiTheme="minorHAnsi" w:cstheme="minorHAnsi"/>
          <w:color w:val="0D0D0D"/>
          <w:sz w:val="22"/>
          <w:lang w:eastAsia="hr-HR"/>
        </w:rPr>
      </w:pPr>
    </w:p>
    <w:p w14:paraId="2DF9EF33"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14:paraId="685A4BE5"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color w:val="0D0D0D"/>
          <w:sz w:val="22"/>
          <w:lang w:eastAsia="hr-HR"/>
        </w:rPr>
        <w:t xml:space="preserve"> </w:t>
      </w:r>
    </w:p>
    <w:p w14:paraId="6B1E7E42" w14:textId="77777777" w:rsidR="00713D66" w:rsidRPr="00671951" w:rsidRDefault="00713D66" w:rsidP="00713D66">
      <w:pPr>
        <w:spacing w:line="276" w:lineRule="auto"/>
        <w:jc w:val="both"/>
        <w:rPr>
          <w:rFonts w:asciiTheme="minorHAnsi" w:hAnsiTheme="minorHAnsi" w:cstheme="minorHAnsi"/>
          <w:color w:val="0D0D0D"/>
          <w:sz w:val="22"/>
          <w:lang w:eastAsia="hr-HR"/>
        </w:rPr>
      </w:pPr>
      <w:r w:rsidRPr="00671951">
        <w:rPr>
          <w:rFonts w:asciiTheme="minorHAnsi" w:hAnsiTheme="minorHAnsi" w:cstheme="minorHAnsi"/>
          <w:b/>
          <w:color w:val="0D0D0D"/>
          <w:sz w:val="22"/>
          <w:lang w:eastAsia="hr-HR"/>
        </w:rPr>
        <w:t>NAPOMENA:</w:t>
      </w:r>
      <w:r w:rsidRPr="00671951">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14:paraId="773963A2" w14:textId="2D0EF2D0" w:rsidR="00713D66" w:rsidRDefault="00713D66" w:rsidP="00713D66">
      <w:pPr>
        <w:spacing w:line="276" w:lineRule="auto"/>
        <w:jc w:val="both"/>
        <w:rPr>
          <w:rFonts w:asciiTheme="minorHAnsi" w:hAnsiTheme="minorHAnsi" w:cstheme="minorHAnsi"/>
          <w:color w:val="0D0D0D"/>
          <w:lang w:eastAsia="hr-HR"/>
        </w:rPr>
      </w:pPr>
      <w:r w:rsidRPr="00671951">
        <w:rPr>
          <w:rFonts w:asciiTheme="minorHAnsi" w:hAnsiTheme="minorHAnsi" w:cstheme="minorHAnsi"/>
          <w:color w:val="0D0D0D"/>
          <w:sz w:val="22"/>
          <w:lang w:eastAsia="hr-HR"/>
        </w:rPr>
        <w:t xml:space="preserve"> </w:t>
      </w:r>
    </w:p>
    <w:p w14:paraId="6FB02480" w14:textId="77777777" w:rsidR="00713D66" w:rsidRDefault="00713D66" w:rsidP="00713D66">
      <w:pPr>
        <w:widowControl w:val="0"/>
        <w:autoSpaceDE w:val="0"/>
        <w:autoSpaceDN w:val="0"/>
        <w:adjustRightInd w:val="0"/>
        <w:ind w:left="4956"/>
        <w:jc w:val="both"/>
        <w:rPr>
          <w:rFonts w:asciiTheme="minorHAnsi" w:eastAsia="Calibri" w:hAnsiTheme="minorHAnsi" w:cstheme="minorHAnsi"/>
          <w:b/>
        </w:rPr>
      </w:pPr>
      <w:r>
        <w:rPr>
          <w:rFonts w:asciiTheme="minorHAnsi" w:eastAsia="Calibri" w:hAnsiTheme="minorHAnsi" w:cstheme="minorHAnsi"/>
          <w:b/>
        </w:rPr>
        <w:t xml:space="preserve">         ZA GOSPODARSKI SUBJEKT</w:t>
      </w:r>
    </w:p>
    <w:p w14:paraId="53753D02" w14:textId="77777777" w:rsidR="00713D66" w:rsidRDefault="00713D66" w:rsidP="00713D66">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14:paraId="53B24EF7" w14:textId="77777777" w:rsidR="00713D66"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eastAsia="Calibri" w:hAnsiTheme="minorHAnsi" w:cstheme="minorHAnsi"/>
        </w:rPr>
        <w:tab/>
      </w:r>
      <w:r>
        <w:rPr>
          <w:rFonts w:asciiTheme="minorHAnsi" w:hAnsiTheme="minorHAnsi" w:cstheme="minorHAnsi"/>
        </w:rPr>
        <w:t>_____________________________</w:t>
      </w:r>
      <w:r>
        <w:rPr>
          <w:rFonts w:asciiTheme="minorHAnsi" w:hAnsiTheme="minorHAnsi" w:cstheme="minorHAnsi"/>
        </w:rPr>
        <w:tab/>
      </w:r>
      <w:r>
        <w:rPr>
          <w:rFonts w:asciiTheme="minorHAnsi" w:hAnsiTheme="minorHAnsi" w:cstheme="minorHAnsi"/>
        </w:rPr>
        <w:tab/>
        <w:t>___________________________________________</w:t>
      </w:r>
    </w:p>
    <w:p w14:paraId="7A8C4061" w14:textId="77777777" w:rsidR="00713D66"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t>(mjesto i datum)</w:t>
      </w:r>
      <w:r>
        <w:rPr>
          <w:rFonts w:asciiTheme="minorHAnsi" w:hAnsiTheme="minorHAnsi" w:cstheme="minorHAnsi"/>
        </w:rPr>
        <w:tab/>
      </w:r>
      <w:r>
        <w:rPr>
          <w:rFonts w:asciiTheme="minorHAnsi" w:hAnsiTheme="minorHAnsi" w:cstheme="minorHAnsi"/>
        </w:rPr>
        <w:tab/>
        <w:t>(čitko ime i prezime osobe ovlaštene</w:t>
      </w:r>
    </w:p>
    <w:p w14:paraId="718EC398" w14:textId="77777777" w:rsidR="00713D66"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zastupanje gospodarskog subjekta)</w:t>
      </w:r>
    </w:p>
    <w:p w14:paraId="0CF28FE3" w14:textId="77777777" w:rsidR="00713D66"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5086C012" w14:textId="77777777" w:rsidR="00713D66" w:rsidRDefault="00713D66" w:rsidP="00713D66">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5C834CC0" w14:textId="77777777" w:rsidR="00713D66" w:rsidRDefault="00713D66" w:rsidP="00713D66">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M.P.</w:t>
      </w:r>
      <w:r>
        <w:rPr>
          <w:rFonts w:asciiTheme="minorHAnsi" w:hAnsiTheme="minorHAnsi" w:cstheme="minorHAnsi"/>
        </w:rPr>
        <w:tab/>
        <w:t>___________________________________________</w:t>
      </w:r>
    </w:p>
    <w:p w14:paraId="34245644" w14:textId="77777777" w:rsidR="00713D66"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(vlastoručni potpis osobe ovlaštene</w:t>
      </w:r>
    </w:p>
    <w:p w14:paraId="710E337C" w14:textId="77777777" w:rsidR="00713D66" w:rsidRDefault="00713D66" w:rsidP="00713D6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zastupanje gospodarskog subjekta)</w:t>
      </w:r>
    </w:p>
    <w:p w14:paraId="48DA1282" w14:textId="77777777" w:rsidR="00713D66" w:rsidRDefault="00713D66" w:rsidP="00713D66">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14:paraId="32C77862" w14:textId="77777777" w:rsidR="00713D66" w:rsidRDefault="00713D66" w:rsidP="00713D66">
      <w:pPr>
        <w:autoSpaceDE w:val="0"/>
        <w:autoSpaceDN w:val="0"/>
        <w:adjustRightInd w:val="0"/>
        <w:jc w:val="both"/>
        <w:rPr>
          <w:rFonts w:asciiTheme="minorHAnsi" w:hAnsiTheme="minorHAnsi" w:cstheme="minorHAnsi"/>
          <w:b/>
          <w:bCs/>
          <w:lang w:eastAsia="hr-HR"/>
        </w:rPr>
      </w:pPr>
    </w:p>
    <w:p w14:paraId="20CB2454" w14:textId="77777777" w:rsidR="004E309C" w:rsidRDefault="004E309C" w:rsidP="00713D66">
      <w:pPr>
        <w:autoSpaceDE w:val="0"/>
        <w:autoSpaceDN w:val="0"/>
        <w:adjustRightInd w:val="0"/>
        <w:jc w:val="both"/>
        <w:rPr>
          <w:rFonts w:asciiTheme="minorHAnsi" w:hAnsiTheme="minorHAnsi" w:cstheme="minorHAnsi"/>
          <w:b/>
          <w:bCs/>
          <w:lang w:eastAsia="hr-HR"/>
        </w:rPr>
      </w:pPr>
    </w:p>
    <w:p w14:paraId="2962112F" w14:textId="5B1070FB" w:rsidR="00713D66" w:rsidRDefault="00713D66" w:rsidP="00713D66">
      <w:pPr>
        <w:autoSpaceDE w:val="0"/>
        <w:autoSpaceDN w:val="0"/>
        <w:adjustRightInd w:val="0"/>
        <w:jc w:val="both"/>
        <w:rPr>
          <w:rFonts w:asciiTheme="minorHAnsi" w:hAnsiTheme="minorHAnsi" w:cstheme="minorHAnsi"/>
          <w:b/>
          <w:bCs/>
          <w:lang w:eastAsia="hr-HR"/>
        </w:rPr>
      </w:pPr>
      <w:r>
        <w:rPr>
          <w:rFonts w:asciiTheme="minorHAnsi" w:hAnsiTheme="minorHAnsi" w:cstheme="minorHAnsi"/>
          <w:b/>
          <w:bCs/>
          <w:lang w:eastAsia="hr-HR"/>
        </w:rPr>
        <w:t>UPUTA:</w:t>
      </w:r>
    </w:p>
    <w:p w14:paraId="3239F9CA" w14:textId="77777777" w:rsidR="00713D66" w:rsidRDefault="00713D66" w:rsidP="00713D66">
      <w:pPr>
        <w:spacing w:line="276" w:lineRule="auto"/>
        <w:jc w:val="both"/>
        <w:rPr>
          <w:rFonts w:asciiTheme="minorHAnsi" w:hAnsiTheme="minorHAnsi" w:cstheme="minorHAnsi"/>
          <w:iCs/>
          <w:color w:val="0D0D0D"/>
          <w:lang w:eastAsia="hr-HR"/>
        </w:rPr>
      </w:pPr>
      <w:r>
        <w:rPr>
          <w:rFonts w:asciiTheme="minorHAnsi" w:hAnsiTheme="minorHAnsi" w:cstheme="minorHAnsi"/>
          <w:iCs/>
          <w:color w:val="0D0D0D"/>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14:paraId="443627F5" w14:textId="44655703" w:rsidR="00467C38" w:rsidRPr="002A7F91" w:rsidRDefault="00713D66" w:rsidP="00B922D7">
      <w:pPr>
        <w:tabs>
          <w:tab w:val="left" w:pos="9639"/>
        </w:tabs>
        <w:spacing w:before="29" w:line="276" w:lineRule="auto"/>
        <w:ind w:right="77"/>
        <w:rPr>
          <w:rFonts w:asciiTheme="minorHAnsi" w:eastAsia="Arial" w:hAnsiTheme="minorHAnsi" w:cstheme="minorHAnsi"/>
          <w:spacing w:val="-1"/>
          <w:sz w:val="22"/>
          <w:szCs w:val="24"/>
        </w:rPr>
      </w:pPr>
      <w:r>
        <w:rPr>
          <w:rFonts w:asciiTheme="minorHAnsi" w:hAnsiTheme="minorHAnsi" w:cstheme="minorHAnsi"/>
          <w:iCs/>
          <w:color w:val="0D0D0D"/>
          <w:lang w:eastAsia="hr-HR"/>
        </w:rPr>
        <w:t>Svi gospodarski subjekti koji sudjeluju u postupku nabave (ponuditelj, članovi zajednice ponuditelja, podugovaratelj, gospodarski subjekti na koje se ponudite</w:t>
      </w:r>
    </w:p>
    <w:sectPr w:rsidR="00467C38" w:rsidRPr="002A7F91" w:rsidSect="008652B2">
      <w:pgSz w:w="12240" w:h="15840"/>
      <w:pgMar w:top="720" w:right="720"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FB490" w14:textId="77777777" w:rsidR="008E71BE" w:rsidRDefault="008E71BE">
      <w:r>
        <w:separator/>
      </w:r>
    </w:p>
  </w:endnote>
  <w:endnote w:type="continuationSeparator" w:id="0">
    <w:p w14:paraId="41ABAC3A" w14:textId="77777777" w:rsidR="008E71BE" w:rsidRDefault="008E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14:paraId="0959D434" w14:textId="4C326F41" w:rsidR="00B95CDC" w:rsidRDefault="00B95CDC" w:rsidP="003848ED">
        <w:pPr>
          <w:pStyle w:val="Footer"/>
        </w:pPr>
        <w:r>
          <w:t xml:space="preserve">Klinički bolnički centar Sestre milosrdnice                                                                                                                        </w:t>
        </w:r>
        <w:r>
          <w:fldChar w:fldCharType="begin"/>
        </w:r>
        <w:r>
          <w:instrText xml:space="preserve"> PAGE   \* MERGEFORMAT </w:instrText>
        </w:r>
        <w:r>
          <w:fldChar w:fldCharType="separate"/>
        </w:r>
        <w:r w:rsidR="003A4A7F">
          <w:rPr>
            <w:noProof/>
          </w:rPr>
          <w:t>22</w:t>
        </w:r>
        <w:r>
          <w:rPr>
            <w:noProof/>
          </w:rPr>
          <w:fldChar w:fldCharType="end"/>
        </w:r>
      </w:p>
    </w:sdtContent>
  </w:sdt>
  <w:p w14:paraId="562E76FA" w14:textId="77777777" w:rsidR="00B95CDC" w:rsidRDefault="00B95CDC">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4BFF" w14:textId="77777777" w:rsidR="008E71BE" w:rsidRDefault="008E71BE">
      <w:r>
        <w:separator/>
      </w:r>
    </w:p>
  </w:footnote>
  <w:footnote w:type="continuationSeparator" w:id="0">
    <w:p w14:paraId="6995BB67" w14:textId="77777777" w:rsidR="008E71BE" w:rsidRDefault="008E71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318E5567"/>
    <w:multiLevelType w:val="multilevel"/>
    <w:tmpl w:val="2C14633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59141C06"/>
    <w:multiLevelType w:val="multilevel"/>
    <w:tmpl w:val="B0CE4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A621B16"/>
    <w:multiLevelType w:val="multilevel"/>
    <w:tmpl w:val="B0CE4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004242B"/>
    <w:multiLevelType w:val="multilevel"/>
    <w:tmpl w:val="993C3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261EF2"/>
    <w:multiLevelType w:val="multilevel"/>
    <w:tmpl w:val="D0944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12"/>
  </w:num>
  <w:num w:numId="5">
    <w:abstractNumId w:val="5"/>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 w:numId="11">
    <w:abstractNumId w:val="2"/>
  </w:num>
  <w:num w:numId="12">
    <w:abstractNumId w:val="13"/>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971"/>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17"/>
    <w:rsid w:val="0002085C"/>
    <w:rsid w:val="00020B1C"/>
    <w:rsid w:val="00020E94"/>
    <w:rsid w:val="0002101C"/>
    <w:rsid w:val="000217BA"/>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4D44"/>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B10"/>
    <w:rsid w:val="00053FBA"/>
    <w:rsid w:val="000548FD"/>
    <w:rsid w:val="000550AB"/>
    <w:rsid w:val="000558A7"/>
    <w:rsid w:val="00055B24"/>
    <w:rsid w:val="000562FC"/>
    <w:rsid w:val="000569A1"/>
    <w:rsid w:val="00057E65"/>
    <w:rsid w:val="00060167"/>
    <w:rsid w:val="000608E5"/>
    <w:rsid w:val="0006098F"/>
    <w:rsid w:val="000618CC"/>
    <w:rsid w:val="0006365E"/>
    <w:rsid w:val="00063AEC"/>
    <w:rsid w:val="000643AA"/>
    <w:rsid w:val="00064481"/>
    <w:rsid w:val="0006543F"/>
    <w:rsid w:val="00065477"/>
    <w:rsid w:val="0007135C"/>
    <w:rsid w:val="00072201"/>
    <w:rsid w:val="000722D9"/>
    <w:rsid w:val="00072DB0"/>
    <w:rsid w:val="00072E2F"/>
    <w:rsid w:val="0007377C"/>
    <w:rsid w:val="000745E3"/>
    <w:rsid w:val="000751B1"/>
    <w:rsid w:val="00075B59"/>
    <w:rsid w:val="000762F9"/>
    <w:rsid w:val="00076ABD"/>
    <w:rsid w:val="00077013"/>
    <w:rsid w:val="0007782D"/>
    <w:rsid w:val="000806DA"/>
    <w:rsid w:val="00080ACA"/>
    <w:rsid w:val="00080E4B"/>
    <w:rsid w:val="00081659"/>
    <w:rsid w:val="0008178E"/>
    <w:rsid w:val="00081980"/>
    <w:rsid w:val="00081F67"/>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BC4"/>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889"/>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83B"/>
    <w:rsid w:val="000B4E1E"/>
    <w:rsid w:val="000B57D9"/>
    <w:rsid w:val="000B5AFC"/>
    <w:rsid w:val="000B63CE"/>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C7174"/>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23"/>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032"/>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772"/>
    <w:rsid w:val="00173EA3"/>
    <w:rsid w:val="00174A8A"/>
    <w:rsid w:val="00175047"/>
    <w:rsid w:val="0017649D"/>
    <w:rsid w:val="00176FA7"/>
    <w:rsid w:val="00177387"/>
    <w:rsid w:val="001778A3"/>
    <w:rsid w:val="0018053A"/>
    <w:rsid w:val="00180992"/>
    <w:rsid w:val="001813B3"/>
    <w:rsid w:val="001814B9"/>
    <w:rsid w:val="00181EBC"/>
    <w:rsid w:val="0018256F"/>
    <w:rsid w:val="0018396F"/>
    <w:rsid w:val="00183F5B"/>
    <w:rsid w:val="001842CE"/>
    <w:rsid w:val="00184910"/>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5D2B"/>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1BA"/>
    <w:rsid w:val="001A7A68"/>
    <w:rsid w:val="001B0637"/>
    <w:rsid w:val="001B1985"/>
    <w:rsid w:val="001B1D68"/>
    <w:rsid w:val="001B26FA"/>
    <w:rsid w:val="001B2A48"/>
    <w:rsid w:val="001B2AFE"/>
    <w:rsid w:val="001B333A"/>
    <w:rsid w:val="001B38D3"/>
    <w:rsid w:val="001B3909"/>
    <w:rsid w:val="001B3C83"/>
    <w:rsid w:val="001B4334"/>
    <w:rsid w:val="001B43B8"/>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DE2"/>
    <w:rsid w:val="001D1111"/>
    <w:rsid w:val="001D1408"/>
    <w:rsid w:val="001D199F"/>
    <w:rsid w:val="001D1A21"/>
    <w:rsid w:val="001D2982"/>
    <w:rsid w:val="001D29A1"/>
    <w:rsid w:val="001D29B5"/>
    <w:rsid w:val="001D3772"/>
    <w:rsid w:val="001D3A26"/>
    <w:rsid w:val="001D3E01"/>
    <w:rsid w:val="001D4EA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0A0B"/>
    <w:rsid w:val="00211E82"/>
    <w:rsid w:val="00212883"/>
    <w:rsid w:val="00212A50"/>
    <w:rsid w:val="00212E84"/>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8B4"/>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598"/>
    <w:rsid w:val="00260BCC"/>
    <w:rsid w:val="00261509"/>
    <w:rsid w:val="00261A29"/>
    <w:rsid w:val="00263900"/>
    <w:rsid w:val="00263AE3"/>
    <w:rsid w:val="00264072"/>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51F3"/>
    <w:rsid w:val="002853AE"/>
    <w:rsid w:val="002857D2"/>
    <w:rsid w:val="00285CFB"/>
    <w:rsid w:val="00286098"/>
    <w:rsid w:val="002862C1"/>
    <w:rsid w:val="002877FD"/>
    <w:rsid w:val="0028784A"/>
    <w:rsid w:val="0029080A"/>
    <w:rsid w:val="00292758"/>
    <w:rsid w:val="002928BC"/>
    <w:rsid w:val="00292E57"/>
    <w:rsid w:val="0029305F"/>
    <w:rsid w:val="00293AF6"/>
    <w:rsid w:val="00294954"/>
    <w:rsid w:val="00294C66"/>
    <w:rsid w:val="00294E7B"/>
    <w:rsid w:val="00295469"/>
    <w:rsid w:val="00295CF2"/>
    <w:rsid w:val="00296BAA"/>
    <w:rsid w:val="002A0C47"/>
    <w:rsid w:val="002A241E"/>
    <w:rsid w:val="002A334A"/>
    <w:rsid w:val="002A3828"/>
    <w:rsid w:val="002A3C35"/>
    <w:rsid w:val="002A3EAD"/>
    <w:rsid w:val="002A499F"/>
    <w:rsid w:val="002A4B83"/>
    <w:rsid w:val="002A5480"/>
    <w:rsid w:val="002A7549"/>
    <w:rsid w:val="002A7906"/>
    <w:rsid w:val="002A7F91"/>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875"/>
    <w:rsid w:val="002C3F15"/>
    <w:rsid w:val="002C46C9"/>
    <w:rsid w:val="002C4FE8"/>
    <w:rsid w:val="002C6C69"/>
    <w:rsid w:val="002C7265"/>
    <w:rsid w:val="002C790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876"/>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154"/>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0DB"/>
    <w:rsid w:val="00354B21"/>
    <w:rsid w:val="00356093"/>
    <w:rsid w:val="003560D3"/>
    <w:rsid w:val="0035755D"/>
    <w:rsid w:val="003575FB"/>
    <w:rsid w:val="00357BE9"/>
    <w:rsid w:val="00357CC7"/>
    <w:rsid w:val="00360610"/>
    <w:rsid w:val="003608FF"/>
    <w:rsid w:val="00360DF6"/>
    <w:rsid w:val="00361D11"/>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2B1"/>
    <w:rsid w:val="003854FE"/>
    <w:rsid w:val="0038586B"/>
    <w:rsid w:val="00385A9E"/>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651"/>
    <w:rsid w:val="003A4A7F"/>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1E4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35D"/>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261C"/>
    <w:rsid w:val="00412E3C"/>
    <w:rsid w:val="004131E0"/>
    <w:rsid w:val="00413360"/>
    <w:rsid w:val="0041339A"/>
    <w:rsid w:val="004136FE"/>
    <w:rsid w:val="0041393A"/>
    <w:rsid w:val="00415AEC"/>
    <w:rsid w:val="00415D1A"/>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5C89"/>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085"/>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281"/>
    <w:rsid w:val="004743C2"/>
    <w:rsid w:val="00474A90"/>
    <w:rsid w:val="00474DE4"/>
    <w:rsid w:val="00474FE7"/>
    <w:rsid w:val="004751BA"/>
    <w:rsid w:val="00476AFF"/>
    <w:rsid w:val="00477E96"/>
    <w:rsid w:val="0048078C"/>
    <w:rsid w:val="00480A44"/>
    <w:rsid w:val="00481302"/>
    <w:rsid w:val="00481CBE"/>
    <w:rsid w:val="0048245E"/>
    <w:rsid w:val="00482832"/>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35A"/>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34"/>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09C"/>
    <w:rsid w:val="004E3245"/>
    <w:rsid w:val="004E3659"/>
    <w:rsid w:val="004E3742"/>
    <w:rsid w:val="004E39A7"/>
    <w:rsid w:val="004E401F"/>
    <w:rsid w:val="004E41BB"/>
    <w:rsid w:val="004E42A5"/>
    <w:rsid w:val="004E4DE5"/>
    <w:rsid w:val="004E5174"/>
    <w:rsid w:val="004E57CF"/>
    <w:rsid w:val="004E58A7"/>
    <w:rsid w:val="004E5DB8"/>
    <w:rsid w:val="004E73A4"/>
    <w:rsid w:val="004E76BA"/>
    <w:rsid w:val="004E7F7B"/>
    <w:rsid w:val="004F19FF"/>
    <w:rsid w:val="004F21D0"/>
    <w:rsid w:val="004F2801"/>
    <w:rsid w:val="004F2E40"/>
    <w:rsid w:val="004F3301"/>
    <w:rsid w:val="004F33CF"/>
    <w:rsid w:val="004F43AB"/>
    <w:rsid w:val="004F4D02"/>
    <w:rsid w:val="004F519D"/>
    <w:rsid w:val="004F5C5C"/>
    <w:rsid w:val="004F6F66"/>
    <w:rsid w:val="0050029E"/>
    <w:rsid w:val="005005F0"/>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506"/>
    <w:rsid w:val="00543C66"/>
    <w:rsid w:val="00544BED"/>
    <w:rsid w:val="00544DD6"/>
    <w:rsid w:val="00545C2F"/>
    <w:rsid w:val="00546567"/>
    <w:rsid w:val="00546824"/>
    <w:rsid w:val="00546ACA"/>
    <w:rsid w:val="005502C5"/>
    <w:rsid w:val="00550B96"/>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302"/>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C11"/>
    <w:rsid w:val="00571D05"/>
    <w:rsid w:val="00572D34"/>
    <w:rsid w:val="00572D63"/>
    <w:rsid w:val="0057319B"/>
    <w:rsid w:val="0057375F"/>
    <w:rsid w:val="00573CEE"/>
    <w:rsid w:val="005745B5"/>
    <w:rsid w:val="005747E0"/>
    <w:rsid w:val="00575795"/>
    <w:rsid w:val="0057588B"/>
    <w:rsid w:val="0057602F"/>
    <w:rsid w:val="005765E3"/>
    <w:rsid w:val="005768E8"/>
    <w:rsid w:val="00576BA6"/>
    <w:rsid w:val="00577022"/>
    <w:rsid w:val="00577056"/>
    <w:rsid w:val="005776D6"/>
    <w:rsid w:val="005778EE"/>
    <w:rsid w:val="00577B83"/>
    <w:rsid w:val="00580290"/>
    <w:rsid w:val="005804FC"/>
    <w:rsid w:val="005807E0"/>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1D7"/>
    <w:rsid w:val="005966B9"/>
    <w:rsid w:val="005978E6"/>
    <w:rsid w:val="00597DB3"/>
    <w:rsid w:val="005A0022"/>
    <w:rsid w:val="005A0BB1"/>
    <w:rsid w:val="005A2249"/>
    <w:rsid w:val="005A3231"/>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3A65"/>
    <w:rsid w:val="005B5124"/>
    <w:rsid w:val="005B58F7"/>
    <w:rsid w:val="005B620A"/>
    <w:rsid w:val="005B645B"/>
    <w:rsid w:val="005B65BD"/>
    <w:rsid w:val="005B662E"/>
    <w:rsid w:val="005B7053"/>
    <w:rsid w:val="005B790D"/>
    <w:rsid w:val="005B792A"/>
    <w:rsid w:val="005B7A30"/>
    <w:rsid w:val="005C05E6"/>
    <w:rsid w:val="005C069C"/>
    <w:rsid w:val="005C0C8C"/>
    <w:rsid w:val="005C0F7E"/>
    <w:rsid w:val="005C1C32"/>
    <w:rsid w:val="005C1D10"/>
    <w:rsid w:val="005C1DA7"/>
    <w:rsid w:val="005C2321"/>
    <w:rsid w:val="005C3083"/>
    <w:rsid w:val="005C3C86"/>
    <w:rsid w:val="005C49B2"/>
    <w:rsid w:val="005C49D3"/>
    <w:rsid w:val="005C4E65"/>
    <w:rsid w:val="005C50E4"/>
    <w:rsid w:val="005C5CEA"/>
    <w:rsid w:val="005C5E4C"/>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700E"/>
    <w:rsid w:val="005D7AE3"/>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0EFA"/>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17A3"/>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6FD7"/>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2164"/>
    <w:rsid w:val="00692BB2"/>
    <w:rsid w:val="006934F6"/>
    <w:rsid w:val="006935BE"/>
    <w:rsid w:val="00693EE0"/>
    <w:rsid w:val="00693FED"/>
    <w:rsid w:val="00694A11"/>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C13"/>
    <w:rsid w:val="006A602B"/>
    <w:rsid w:val="006A60EC"/>
    <w:rsid w:val="006A691A"/>
    <w:rsid w:val="006A71DE"/>
    <w:rsid w:val="006A732A"/>
    <w:rsid w:val="006A76AB"/>
    <w:rsid w:val="006A7759"/>
    <w:rsid w:val="006B0031"/>
    <w:rsid w:val="006B04A1"/>
    <w:rsid w:val="006B07E7"/>
    <w:rsid w:val="006B0D9D"/>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6FF1"/>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6F42"/>
    <w:rsid w:val="006D7155"/>
    <w:rsid w:val="006D78CA"/>
    <w:rsid w:val="006D7AA3"/>
    <w:rsid w:val="006D7F00"/>
    <w:rsid w:val="006E045A"/>
    <w:rsid w:val="006E06F1"/>
    <w:rsid w:val="006E09BC"/>
    <w:rsid w:val="006E0EF7"/>
    <w:rsid w:val="006E191D"/>
    <w:rsid w:val="006E288E"/>
    <w:rsid w:val="006E3470"/>
    <w:rsid w:val="006E3521"/>
    <w:rsid w:val="006E39C0"/>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4196"/>
    <w:rsid w:val="006F42DE"/>
    <w:rsid w:val="006F4406"/>
    <w:rsid w:val="006F5154"/>
    <w:rsid w:val="006F5F7E"/>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B99"/>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3D66"/>
    <w:rsid w:val="00715022"/>
    <w:rsid w:val="00715AB5"/>
    <w:rsid w:val="00715B1F"/>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02C"/>
    <w:rsid w:val="00734984"/>
    <w:rsid w:val="00734AB5"/>
    <w:rsid w:val="00735882"/>
    <w:rsid w:val="0073598B"/>
    <w:rsid w:val="00736360"/>
    <w:rsid w:val="007364B9"/>
    <w:rsid w:val="00737981"/>
    <w:rsid w:val="00737C50"/>
    <w:rsid w:val="00737E58"/>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14C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4EF3"/>
    <w:rsid w:val="00765604"/>
    <w:rsid w:val="00765D03"/>
    <w:rsid w:val="00765DD6"/>
    <w:rsid w:val="007673D7"/>
    <w:rsid w:val="0076745E"/>
    <w:rsid w:val="00767489"/>
    <w:rsid w:val="0076759D"/>
    <w:rsid w:val="00767A04"/>
    <w:rsid w:val="00770327"/>
    <w:rsid w:val="007707AC"/>
    <w:rsid w:val="007707CD"/>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4CFA"/>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017"/>
    <w:rsid w:val="007D0940"/>
    <w:rsid w:val="007D0B12"/>
    <w:rsid w:val="007D1EF0"/>
    <w:rsid w:val="007D1F0A"/>
    <w:rsid w:val="007D23AA"/>
    <w:rsid w:val="007D2B7D"/>
    <w:rsid w:val="007D2D57"/>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4493"/>
    <w:rsid w:val="007F4C99"/>
    <w:rsid w:val="007F4CC0"/>
    <w:rsid w:val="007F5017"/>
    <w:rsid w:val="007F52C6"/>
    <w:rsid w:val="007F5368"/>
    <w:rsid w:val="007F574A"/>
    <w:rsid w:val="007F7775"/>
    <w:rsid w:val="007F7C51"/>
    <w:rsid w:val="008002BC"/>
    <w:rsid w:val="0080035A"/>
    <w:rsid w:val="00800C09"/>
    <w:rsid w:val="0080128B"/>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52E8"/>
    <w:rsid w:val="008369FC"/>
    <w:rsid w:val="0084031F"/>
    <w:rsid w:val="00840EED"/>
    <w:rsid w:val="00841F09"/>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11"/>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985"/>
    <w:rsid w:val="00876D16"/>
    <w:rsid w:val="00877988"/>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1E97"/>
    <w:rsid w:val="00892EF0"/>
    <w:rsid w:val="0089303C"/>
    <w:rsid w:val="008932FB"/>
    <w:rsid w:val="0089386E"/>
    <w:rsid w:val="00893AE9"/>
    <w:rsid w:val="008946D3"/>
    <w:rsid w:val="00896EB4"/>
    <w:rsid w:val="00897944"/>
    <w:rsid w:val="00897E65"/>
    <w:rsid w:val="00897FC5"/>
    <w:rsid w:val="008A053E"/>
    <w:rsid w:val="008A0910"/>
    <w:rsid w:val="008A28A0"/>
    <w:rsid w:val="008A3209"/>
    <w:rsid w:val="008A344A"/>
    <w:rsid w:val="008A344D"/>
    <w:rsid w:val="008A4028"/>
    <w:rsid w:val="008A4648"/>
    <w:rsid w:val="008A46DE"/>
    <w:rsid w:val="008A46FC"/>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3C7"/>
    <w:rsid w:val="008B478A"/>
    <w:rsid w:val="008B5122"/>
    <w:rsid w:val="008B5133"/>
    <w:rsid w:val="008B58DB"/>
    <w:rsid w:val="008B5984"/>
    <w:rsid w:val="008B5B37"/>
    <w:rsid w:val="008B632A"/>
    <w:rsid w:val="008B6FED"/>
    <w:rsid w:val="008B7AFC"/>
    <w:rsid w:val="008B7CA0"/>
    <w:rsid w:val="008C073D"/>
    <w:rsid w:val="008C07DE"/>
    <w:rsid w:val="008C10A2"/>
    <w:rsid w:val="008C139E"/>
    <w:rsid w:val="008C1602"/>
    <w:rsid w:val="008C23BB"/>
    <w:rsid w:val="008C2904"/>
    <w:rsid w:val="008C37B9"/>
    <w:rsid w:val="008C39B2"/>
    <w:rsid w:val="008C3CB5"/>
    <w:rsid w:val="008C4482"/>
    <w:rsid w:val="008C4BB0"/>
    <w:rsid w:val="008C53E0"/>
    <w:rsid w:val="008C64CD"/>
    <w:rsid w:val="008C66C6"/>
    <w:rsid w:val="008C7B15"/>
    <w:rsid w:val="008D170D"/>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1BE"/>
    <w:rsid w:val="008E79B8"/>
    <w:rsid w:val="008E7D17"/>
    <w:rsid w:val="008F0E20"/>
    <w:rsid w:val="008F0ED2"/>
    <w:rsid w:val="008F1952"/>
    <w:rsid w:val="008F1A45"/>
    <w:rsid w:val="008F1E17"/>
    <w:rsid w:val="008F29C0"/>
    <w:rsid w:val="008F32E2"/>
    <w:rsid w:val="008F36B9"/>
    <w:rsid w:val="008F60D9"/>
    <w:rsid w:val="008F634F"/>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2059F"/>
    <w:rsid w:val="00921815"/>
    <w:rsid w:val="00921E89"/>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6DEE"/>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242"/>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DDB"/>
    <w:rsid w:val="00997F87"/>
    <w:rsid w:val="009A0667"/>
    <w:rsid w:val="009A16E9"/>
    <w:rsid w:val="009A1C66"/>
    <w:rsid w:val="009A1EA7"/>
    <w:rsid w:val="009A20C6"/>
    <w:rsid w:val="009A28F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BA9"/>
    <w:rsid w:val="009C7319"/>
    <w:rsid w:val="009C75B4"/>
    <w:rsid w:val="009C7A23"/>
    <w:rsid w:val="009C7C33"/>
    <w:rsid w:val="009D154C"/>
    <w:rsid w:val="009D1CBD"/>
    <w:rsid w:val="009D1F5F"/>
    <w:rsid w:val="009D3559"/>
    <w:rsid w:val="009D38AA"/>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274C"/>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0DF0"/>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811"/>
    <w:rsid w:val="00A12AA0"/>
    <w:rsid w:val="00A12C05"/>
    <w:rsid w:val="00A133FC"/>
    <w:rsid w:val="00A13C4A"/>
    <w:rsid w:val="00A13E9F"/>
    <w:rsid w:val="00A146A5"/>
    <w:rsid w:val="00A158CD"/>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6068"/>
    <w:rsid w:val="00A270E4"/>
    <w:rsid w:val="00A27143"/>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A3E"/>
    <w:rsid w:val="00A44FAF"/>
    <w:rsid w:val="00A45501"/>
    <w:rsid w:val="00A45A83"/>
    <w:rsid w:val="00A45DAF"/>
    <w:rsid w:val="00A46255"/>
    <w:rsid w:val="00A4663C"/>
    <w:rsid w:val="00A469B1"/>
    <w:rsid w:val="00A47444"/>
    <w:rsid w:val="00A50079"/>
    <w:rsid w:val="00A500B0"/>
    <w:rsid w:val="00A50751"/>
    <w:rsid w:val="00A5181D"/>
    <w:rsid w:val="00A51D4D"/>
    <w:rsid w:val="00A525EE"/>
    <w:rsid w:val="00A52EFF"/>
    <w:rsid w:val="00A5390A"/>
    <w:rsid w:val="00A54A63"/>
    <w:rsid w:val="00A54DF6"/>
    <w:rsid w:val="00A54E09"/>
    <w:rsid w:val="00A57A24"/>
    <w:rsid w:val="00A6089B"/>
    <w:rsid w:val="00A60EFE"/>
    <w:rsid w:val="00A6151A"/>
    <w:rsid w:val="00A61666"/>
    <w:rsid w:val="00A61F9E"/>
    <w:rsid w:val="00A62193"/>
    <w:rsid w:val="00A621C3"/>
    <w:rsid w:val="00A621C4"/>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17B"/>
    <w:rsid w:val="00A9270E"/>
    <w:rsid w:val="00A9271C"/>
    <w:rsid w:val="00A92D97"/>
    <w:rsid w:val="00A9326E"/>
    <w:rsid w:val="00A93573"/>
    <w:rsid w:val="00A940D6"/>
    <w:rsid w:val="00A94599"/>
    <w:rsid w:val="00A96160"/>
    <w:rsid w:val="00A96693"/>
    <w:rsid w:val="00A966FA"/>
    <w:rsid w:val="00A96C48"/>
    <w:rsid w:val="00A96F26"/>
    <w:rsid w:val="00A97643"/>
    <w:rsid w:val="00A97D95"/>
    <w:rsid w:val="00AA0548"/>
    <w:rsid w:val="00AA0CDF"/>
    <w:rsid w:val="00AA114F"/>
    <w:rsid w:val="00AA1B75"/>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D7CBB"/>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CDF"/>
    <w:rsid w:val="00AE7A0B"/>
    <w:rsid w:val="00AE7C1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49DA"/>
    <w:rsid w:val="00B14D03"/>
    <w:rsid w:val="00B14F8D"/>
    <w:rsid w:val="00B15119"/>
    <w:rsid w:val="00B15352"/>
    <w:rsid w:val="00B153AB"/>
    <w:rsid w:val="00B161A4"/>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8BB"/>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2D7"/>
    <w:rsid w:val="00B9262A"/>
    <w:rsid w:val="00B928E7"/>
    <w:rsid w:val="00B92B2F"/>
    <w:rsid w:val="00B9300E"/>
    <w:rsid w:val="00B939CC"/>
    <w:rsid w:val="00B940D8"/>
    <w:rsid w:val="00B94A05"/>
    <w:rsid w:val="00B94AB8"/>
    <w:rsid w:val="00B95112"/>
    <w:rsid w:val="00B95346"/>
    <w:rsid w:val="00B95AB7"/>
    <w:rsid w:val="00B95CDC"/>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0EEE"/>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1AF6"/>
    <w:rsid w:val="00BC2267"/>
    <w:rsid w:val="00BC2409"/>
    <w:rsid w:val="00BC265B"/>
    <w:rsid w:val="00BC2B60"/>
    <w:rsid w:val="00BC2FB9"/>
    <w:rsid w:val="00BC319F"/>
    <w:rsid w:val="00BC326C"/>
    <w:rsid w:val="00BC3494"/>
    <w:rsid w:val="00BC350D"/>
    <w:rsid w:val="00BC410C"/>
    <w:rsid w:val="00BC4262"/>
    <w:rsid w:val="00BC46E1"/>
    <w:rsid w:val="00BC4A97"/>
    <w:rsid w:val="00BC500A"/>
    <w:rsid w:val="00BC5A2C"/>
    <w:rsid w:val="00BC66F6"/>
    <w:rsid w:val="00BC6A53"/>
    <w:rsid w:val="00BD1427"/>
    <w:rsid w:val="00BD1F0A"/>
    <w:rsid w:val="00BD233F"/>
    <w:rsid w:val="00BD3A26"/>
    <w:rsid w:val="00BD4157"/>
    <w:rsid w:val="00BD4282"/>
    <w:rsid w:val="00BD4686"/>
    <w:rsid w:val="00BD473C"/>
    <w:rsid w:val="00BD499E"/>
    <w:rsid w:val="00BD50FD"/>
    <w:rsid w:val="00BD59DF"/>
    <w:rsid w:val="00BD613C"/>
    <w:rsid w:val="00BD6260"/>
    <w:rsid w:val="00BD638A"/>
    <w:rsid w:val="00BD674F"/>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737"/>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372"/>
    <w:rsid w:val="00C0189F"/>
    <w:rsid w:val="00C0221D"/>
    <w:rsid w:val="00C02BD2"/>
    <w:rsid w:val="00C02DB0"/>
    <w:rsid w:val="00C02FCD"/>
    <w:rsid w:val="00C030D3"/>
    <w:rsid w:val="00C03570"/>
    <w:rsid w:val="00C03E0F"/>
    <w:rsid w:val="00C03E73"/>
    <w:rsid w:val="00C058FB"/>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0564"/>
    <w:rsid w:val="00C310CD"/>
    <w:rsid w:val="00C31684"/>
    <w:rsid w:val="00C31B7B"/>
    <w:rsid w:val="00C31F43"/>
    <w:rsid w:val="00C32601"/>
    <w:rsid w:val="00C32F13"/>
    <w:rsid w:val="00C33190"/>
    <w:rsid w:val="00C333AE"/>
    <w:rsid w:val="00C334BC"/>
    <w:rsid w:val="00C33A24"/>
    <w:rsid w:val="00C345B1"/>
    <w:rsid w:val="00C350A3"/>
    <w:rsid w:val="00C35275"/>
    <w:rsid w:val="00C35689"/>
    <w:rsid w:val="00C35DB3"/>
    <w:rsid w:val="00C3674A"/>
    <w:rsid w:val="00C36A79"/>
    <w:rsid w:val="00C37002"/>
    <w:rsid w:val="00C370FC"/>
    <w:rsid w:val="00C37636"/>
    <w:rsid w:val="00C37653"/>
    <w:rsid w:val="00C37CD4"/>
    <w:rsid w:val="00C37EBF"/>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96F"/>
    <w:rsid w:val="00C51AED"/>
    <w:rsid w:val="00C5246E"/>
    <w:rsid w:val="00C52D96"/>
    <w:rsid w:val="00C53F8B"/>
    <w:rsid w:val="00C540F8"/>
    <w:rsid w:val="00C5477A"/>
    <w:rsid w:val="00C54882"/>
    <w:rsid w:val="00C55A0A"/>
    <w:rsid w:val="00C55E33"/>
    <w:rsid w:val="00C565BE"/>
    <w:rsid w:val="00C56EEE"/>
    <w:rsid w:val="00C5752D"/>
    <w:rsid w:val="00C60203"/>
    <w:rsid w:val="00C6042A"/>
    <w:rsid w:val="00C604A7"/>
    <w:rsid w:val="00C60566"/>
    <w:rsid w:val="00C620EA"/>
    <w:rsid w:val="00C62A09"/>
    <w:rsid w:val="00C62BE1"/>
    <w:rsid w:val="00C63D86"/>
    <w:rsid w:val="00C640A4"/>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757"/>
    <w:rsid w:val="00C82B39"/>
    <w:rsid w:val="00C82DD5"/>
    <w:rsid w:val="00C832F5"/>
    <w:rsid w:val="00C835C9"/>
    <w:rsid w:val="00C835E1"/>
    <w:rsid w:val="00C83CDA"/>
    <w:rsid w:val="00C83D99"/>
    <w:rsid w:val="00C850F2"/>
    <w:rsid w:val="00C851F2"/>
    <w:rsid w:val="00C852C9"/>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03B"/>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74A"/>
    <w:rsid w:val="00CC6BBC"/>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11E5"/>
    <w:rsid w:val="00CF15B7"/>
    <w:rsid w:val="00CF1AEC"/>
    <w:rsid w:val="00CF2153"/>
    <w:rsid w:val="00CF2490"/>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F17"/>
    <w:rsid w:val="00D46753"/>
    <w:rsid w:val="00D46F0E"/>
    <w:rsid w:val="00D5098E"/>
    <w:rsid w:val="00D50B42"/>
    <w:rsid w:val="00D51209"/>
    <w:rsid w:val="00D516C1"/>
    <w:rsid w:val="00D5236B"/>
    <w:rsid w:val="00D523ED"/>
    <w:rsid w:val="00D524EB"/>
    <w:rsid w:val="00D53968"/>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510"/>
    <w:rsid w:val="00D83B5B"/>
    <w:rsid w:val="00D84053"/>
    <w:rsid w:val="00D84E1C"/>
    <w:rsid w:val="00D84F3D"/>
    <w:rsid w:val="00D85057"/>
    <w:rsid w:val="00D850D6"/>
    <w:rsid w:val="00D8549F"/>
    <w:rsid w:val="00D858E4"/>
    <w:rsid w:val="00D8608C"/>
    <w:rsid w:val="00D86710"/>
    <w:rsid w:val="00D86739"/>
    <w:rsid w:val="00D87489"/>
    <w:rsid w:val="00D8756B"/>
    <w:rsid w:val="00D901C5"/>
    <w:rsid w:val="00D90388"/>
    <w:rsid w:val="00D90BD3"/>
    <w:rsid w:val="00D90D75"/>
    <w:rsid w:val="00D92B99"/>
    <w:rsid w:val="00D92D92"/>
    <w:rsid w:val="00D9352C"/>
    <w:rsid w:val="00D93E28"/>
    <w:rsid w:val="00D94007"/>
    <w:rsid w:val="00D94C8E"/>
    <w:rsid w:val="00D94E04"/>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1F67"/>
    <w:rsid w:val="00E32544"/>
    <w:rsid w:val="00E32CA1"/>
    <w:rsid w:val="00E334A3"/>
    <w:rsid w:val="00E33F27"/>
    <w:rsid w:val="00E34060"/>
    <w:rsid w:val="00E34C14"/>
    <w:rsid w:val="00E3572C"/>
    <w:rsid w:val="00E3573F"/>
    <w:rsid w:val="00E35AE5"/>
    <w:rsid w:val="00E3714B"/>
    <w:rsid w:val="00E37A28"/>
    <w:rsid w:val="00E37BE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515"/>
    <w:rsid w:val="00E8699D"/>
    <w:rsid w:val="00E869A0"/>
    <w:rsid w:val="00E86E5A"/>
    <w:rsid w:val="00E876EB"/>
    <w:rsid w:val="00E8772B"/>
    <w:rsid w:val="00E90254"/>
    <w:rsid w:val="00E90945"/>
    <w:rsid w:val="00E911B9"/>
    <w:rsid w:val="00E91FAE"/>
    <w:rsid w:val="00E92DA6"/>
    <w:rsid w:val="00E931CE"/>
    <w:rsid w:val="00E93C64"/>
    <w:rsid w:val="00E93DC4"/>
    <w:rsid w:val="00E94DBE"/>
    <w:rsid w:val="00E95286"/>
    <w:rsid w:val="00E952F4"/>
    <w:rsid w:val="00E95F00"/>
    <w:rsid w:val="00E97A41"/>
    <w:rsid w:val="00EA0F4C"/>
    <w:rsid w:val="00EA146C"/>
    <w:rsid w:val="00EA1B25"/>
    <w:rsid w:val="00EA3011"/>
    <w:rsid w:val="00EA342F"/>
    <w:rsid w:val="00EA4423"/>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7D"/>
    <w:rsid w:val="00EC1595"/>
    <w:rsid w:val="00EC16DA"/>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6BD2"/>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A1E"/>
    <w:rsid w:val="00EF2BF7"/>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90"/>
    <w:rsid w:val="00F02BED"/>
    <w:rsid w:val="00F02D10"/>
    <w:rsid w:val="00F02D28"/>
    <w:rsid w:val="00F02F8E"/>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27CC8"/>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47582"/>
    <w:rsid w:val="00F50AF4"/>
    <w:rsid w:val="00F50D48"/>
    <w:rsid w:val="00F51904"/>
    <w:rsid w:val="00F52117"/>
    <w:rsid w:val="00F52665"/>
    <w:rsid w:val="00F52D26"/>
    <w:rsid w:val="00F544CA"/>
    <w:rsid w:val="00F54A79"/>
    <w:rsid w:val="00F55DE6"/>
    <w:rsid w:val="00F5617B"/>
    <w:rsid w:val="00F5698D"/>
    <w:rsid w:val="00F57172"/>
    <w:rsid w:val="00F571BB"/>
    <w:rsid w:val="00F574FE"/>
    <w:rsid w:val="00F576A1"/>
    <w:rsid w:val="00F57800"/>
    <w:rsid w:val="00F57D4A"/>
    <w:rsid w:val="00F57F27"/>
    <w:rsid w:val="00F57FDB"/>
    <w:rsid w:val="00F60D7E"/>
    <w:rsid w:val="00F60EDE"/>
    <w:rsid w:val="00F60FFF"/>
    <w:rsid w:val="00F61CF9"/>
    <w:rsid w:val="00F6237D"/>
    <w:rsid w:val="00F62BC3"/>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1F1"/>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16C"/>
    <w:rsid w:val="00FB3ACF"/>
    <w:rsid w:val="00FB4948"/>
    <w:rsid w:val="00FB5F17"/>
    <w:rsid w:val="00FB616D"/>
    <w:rsid w:val="00FB61E2"/>
    <w:rsid w:val="00FB69F7"/>
    <w:rsid w:val="00FC005C"/>
    <w:rsid w:val="00FC01C9"/>
    <w:rsid w:val="00FC0A9F"/>
    <w:rsid w:val="00FC0BA9"/>
    <w:rsid w:val="00FC0BD1"/>
    <w:rsid w:val="00FC1514"/>
    <w:rsid w:val="00FC22CE"/>
    <w:rsid w:val="00FC23FA"/>
    <w:rsid w:val="00FC2AE1"/>
    <w:rsid w:val="00FC2B0A"/>
    <w:rsid w:val="00FC34C6"/>
    <w:rsid w:val="00FC37E9"/>
    <w:rsid w:val="00FC388C"/>
    <w:rsid w:val="00FC3C77"/>
    <w:rsid w:val="00FC50FF"/>
    <w:rsid w:val="00FC65AB"/>
    <w:rsid w:val="00FC68BC"/>
    <w:rsid w:val="00FC76B3"/>
    <w:rsid w:val="00FC7A2B"/>
    <w:rsid w:val="00FC7BAB"/>
    <w:rsid w:val="00FD013B"/>
    <w:rsid w:val="00FD083D"/>
    <w:rsid w:val="00FD1817"/>
    <w:rsid w:val="00FD1A65"/>
    <w:rsid w:val="00FD2EB0"/>
    <w:rsid w:val="00FD3224"/>
    <w:rsid w:val="00FD36C4"/>
    <w:rsid w:val="00FD6108"/>
    <w:rsid w:val="00FD6C9A"/>
    <w:rsid w:val="00FD7060"/>
    <w:rsid w:val="00FD7333"/>
    <w:rsid w:val="00FD7BF2"/>
    <w:rsid w:val="00FE08B2"/>
    <w:rsid w:val="00FE0AF8"/>
    <w:rsid w:val="00FE0C89"/>
    <w:rsid w:val="00FE0CE0"/>
    <w:rsid w:val="00FE118D"/>
    <w:rsid w:val="00FE21CB"/>
    <w:rsid w:val="00FE21D8"/>
    <w:rsid w:val="00FE40E6"/>
    <w:rsid w:val="00FE44A2"/>
    <w:rsid w:val="00FE5D6A"/>
    <w:rsid w:val="00FE5ECD"/>
    <w:rsid w:val="00FE6539"/>
    <w:rsid w:val="00FE6B3A"/>
    <w:rsid w:val="00FE78F6"/>
    <w:rsid w:val="00FE7917"/>
    <w:rsid w:val="00FE7B9A"/>
    <w:rsid w:val="00FE7C9F"/>
    <w:rsid w:val="00FF0F3E"/>
    <w:rsid w:val="00FF104E"/>
    <w:rsid w:val="00FF2A6C"/>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E00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C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8D170D"/>
    <w:pPr>
      <w:spacing w:after="160" w:line="240" w:lineRule="exact"/>
    </w:pPr>
    <w:rPr>
      <w:rFonts w:ascii="Tahoma" w:hAnsi="Tahoma"/>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qFormat/>
    <w:locked/>
    <w:rsid w:val="00FD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0202">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4726901">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5563897">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58356388">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1177986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A9A2-7DBD-4EDD-A065-70C86676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7908</Words>
  <Characters>45080</Characters>
  <Application>Microsoft Office Word</Application>
  <DocSecurity>0</DocSecurity>
  <Lines>375</Lines>
  <Paragraphs>105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52883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2026-04-14T12:32:00Z</dcterms:modified>
</cp:coreProperties>
</file>