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074FA6" w:rsidRDefault="00042926" w:rsidP="0002642F">
      <w:pPr>
        <w:spacing w:before="29"/>
        <w:ind w:left="284" w:right="219"/>
        <w:jc w:val="center"/>
        <w:rPr>
          <w:rFonts w:ascii="Arial" w:eastAsia="Arial" w:hAnsi="Arial" w:cs="Arial"/>
          <w:b/>
          <w:sz w:val="28"/>
          <w:szCs w:val="28"/>
        </w:rPr>
      </w:pPr>
      <w:r w:rsidRPr="0002642F">
        <w:rPr>
          <w:rFonts w:ascii="Arial" w:eastAsia="Arial" w:hAnsi="Arial" w:cs="Arial"/>
          <w:b/>
          <w:spacing w:val="1"/>
          <w:sz w:val="28"/>
          <w:szCs w:val="28"/>
        </w:rPr>
        <w:t xml:space="preserve"> </w:t>
      </w:r>
      <w:r w:rsidR="00EC64FD">
        <w:rPr>
          <w:rFonts w:ascii="Arial" w:eastAsia="Arial" w:hAnsi="Arial" w:cs="Arial"/>
          <w:b/>
          <w:sz w:val="28"/>
          <w:szCs w:val="28"/>
        </w:rPr>
        <w:t xml:space="preserve">Održavanje, automatika i upravljanje toplinskim i klima stanicama za potrebe </w:t>
      </w:r>
      <w:r w:rsidR="007017B5">
        <w:rPr>
          <w:rFonts w:ascii="Arial" w:eastAsia="Arial" w:hAnsi="Arial" w:cs="Arial"/>
          <w:b/>
          <w:sz w:val="28"/>
          <w:szCs w:val="28"/>
        </w:rPr>
        <w:t>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EC64FD">
        <w:rPr>
          <w:rFonts w:ascii="Arial" w:eastAsia="Arial" w:hAnsi="Arial" w:cs="Arial"/>
          <w:b/>
          <w:sz w:val="24"/>
          <w:szCs w:val="24"/>
          <w:lang w:val="hr-HR"/>
        </w:rPr>
        <w:t>64</w:t>
      </w:r>
      <w:r w:rsidR="00074FA6">
        <w:rPr>
          <w:rFonts w:ascii="Arial" w:eastAsia="Arial" w:hAnsi="Arial" w:cs="Arial"/>
          <w:b/>
          <w:sz w:val="24"/>
          <w:szCs w:val="24"/>
          <w:lang w:val="hr-HR"/>
        </w:rPr>
        <w:t>/2022</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406-01/22</w:t>
      </w:r>
      <w:r w:rsidR="000C73DA" w:rsidRPr="000C1E27">
        <w:rPr>
          <w:rFonts w:ascii="Arial" w:eastAsia="Arial" w:hAnsi="Arial" w:cs="Arial"/>
          <w:sz w:val="23"/>
          <w:szCs w:val="23"/>
        </w:rPr>
        <w:t>-01/</w:t>
      </w:r>
      <w:r w:rsidR="00091852">
        <w:rPr>
          <w:rFonts w:ascii="Arial" w:eastAsia="Arial" w:hAnsi="Arial" w:cs="Arial"/>
          <w:sz w:val="23"/>
          <w:szCs w:val="23"/>
        </w:rPr>
        <w:t>0</w:t>
      </w:r>
      <w:r w:rsidR="007017B5">
        <w:rPr>
          <w:rFonts w:ascii="Arial" w:eastAsia="Arial" w:hAnsi="Arial" w:cs="Arial"/>
          <w:sz w:val="23"/>
          <w:szCs w:val="23"/>
        </w:rPr>
        <w:t>2</w:t>
      </w:r>
      <w:r w:rsidR="00EC64FD">
        <w:rPr>
          <w:rFonts w:ascii="Arial" w:eastAsia="Arial" w:hAnsi="Arial" w:cs="Arial"/>
          <w:sz w:val="23"/>
          <w:szCs w:val="23"/>
        </w:rPr>
        <w:t>6</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251-29-13-22</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7017B5">
        <w:rPr>
          <w:rFonts w:ascii="Arial" w:eastAsia="Arial" w:hAnsi="Arial" w:cs="Arial"/>
          <w:sz w:val="23"/>
          <w:szCs w:val="23"/>
        </w:rPr>
        <w:t>travanj</w:t>
      </w:r>
      <w:r w:rsidR="00074FA6">
        <w:rPr>
          <w:rFonts w:ascii="Arial" w:eastAsia="Arial" w:hAnsi="Arial" w:cs="Arial"/>
          <w:sz w:val="23"/>
          <w:szCs w:val="23"/>
        </w:rPr>
        <w:t xml:space="preserve"> 2022</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1D1829">
        <w:rPr>
          <w:rFonts w:ascii="Arial" w:hAnsi="Arial" w:cs="Arial"/>
          <w:b/>
          <w:sz w:val="23"/>
          <w:szCs w:val="23"/>
        </w:rPr>
        <w:t xml:space="preserve">Održavanje, automatika i upravljanje toplinskim i klima stanicama za potrebe </w:t>
      </w:r>
      <w:r w:rsidR="007017B5">
        <w:rPr>
          <w:rFonts w:ascii="Arial" w:hAnsi="Arial" w:cs="Arial"/>
          <w:b/>
          <w:sz w:val="23"/>
          <w:szCs w:val="23"/>
        </w:rPr>
        <w:t>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Kr</w:t>
      </w:r>
      <w:r w:rsidRPr="00091852">
        <w:rPr>
          <w:rFonts w:ascii="Arial" w:eastAsia="Arial" w:hAnsi="Arial" w:cs="Arial"/>
          <w:b/>
          <w:spacing w:val="-1"/>
          <w:sz w:val="23"/>
          <w:szCs w:val="23"/>
        </w:rPr>
        <w:t>i</w:t>
      </w:r>
      <w:r w:rsidRPr="00091852">
        <w:rPr>
          <w:rFonts w:ascii="Arial" w:eastAsia="Arial" w:hAnsi="Arial" w:cs="Arial"/>
          <w:b/>
          <w:sz w:val="23"/>
          <w:szCs w:val="23"/>
        </w:rPr>
        <w:t>t</w:t>
      </w:r>
      <w:r w:rsidRPr="00091852">
        <w:rPr>
          <w:rFonts w:ascii="Arial" w:eastAsia="Arial" w:hAnsi="Arial" w:cs="Arial"/>
          <w:b/>
          <w:spacing w:val="1"/>
          <w:sz w:val="23"/>
          <w:szCs w:val="23"/>
        </w:rPr>
        <w:t>e</w:t>
      </w:r>
      <w:r w:rsidRPr="00091852">
        <w:rPr>
          <w:rFonts w:ascii="Arial" w:eastAsia="Arial" w:hAnsi="Arial" w:cs="Arial"/>
          <w:b/>
          <w:sz w:val="23"/>
          <w:szCs w:val="23"/>
        </w:rPr>
        <w:t>r</w:t>
      </w:r>
      <w:r w:rsidRPr="00091852">
        <w:rPr>
          <w:rFonts w:ascii="Arial" w:eastAsia="Arial" w:hAnsi="Arial" w:cs="Arial"/>
          <w:b/>
          <w:spacing w:val="-1"/>
          <w:sz w:val="23"/>
          <w:szCs w:val="23"/>
        </w:rPr>
        <w:t>i</w:t>
      </w:r>
      <w:r w:rsidRPr="00091852">
        <w:rPr>
          <w:rFonts w:ascii="Arial" w:eastAsia="Arial" w:hAnsi="Arial" w:cs="Arial"/>
          <w:b/>
          <w:sz w:val="23"/>
          <w:szCs w:val="23"/>
        </w:rPr>
        <w:t xml:space="preserve">j </w:t>
      </w:r>
      <w:r w:rsidRPr="00091852">
        <w:rPr>
          <w:rFonts w:ascii="Arial" w:eastAsia="Arial" w:hAnsi="Arial" w:cs="Arial"/>
          <w:b/>
          <w:spacing w:val="1"/>
          <w:sz w:val="23"/>
          <w:szCs w:val="23"/>
        </w:rPr>
        <w:t>odab</w:t>
      </w:r>
      <w:r w:rsidRPr="00091852">
        <w:rPr>
          <w:rFonts w:ascii="Arial" w:eastAsia="Arial" w:hAnsi="Arial" w:cs="Arial"/>
          <w:b/>
          <w:sz w:val="23"/>
          <w:szCs w:val="23"/>
        </w:rPr>
        <w:t>i</w:t>
      </w:r>
      <w:r w:rsidRPr="00091852">
        <w:rPr>
          <w:rFonts w:ascii="Arial" w:eastAsia="Arial" w:hAnsi="Arial" w:cs="Arial"/>
          <w:b/>
          <w:spacing w:val="-1"/>
          <w:sz w:val="23"/>
          <w:szCs w:val="23"/>
        </w:rPr>
        <w:t>r</w:t>
      </w:r>
      <w:r w:rsidRPr="00091852">
        <w:rPr>
          <w:rFonts w:ascii="Arial" w:eastAsia="Arial" w:hAnsi="Arial" w:cs="Arial"/>
          <w:b/>
          <w:sz w:val="23"/>
          <w:szCs w:val="23"/>
        </w:rPr>
        <w:t>a</w:t>
      </w:r>
      <w:r w:rsidRPr="00091852">
        <w:rPr>
          <w:rFonts w:ascii="Arial" w:eastAsia="Arial" w:hAnsi="Arial" w:cs="Arial"/>
          <w:b/>
          <w:spacing w:val="1"/>
          <w:sz w:val="23"/>
          <w:szCs w:val="23"/>
        </w:rPr>
        <w:t xml:space="preserve"> </w:t>
      </w:r>
      <w:r w:rsidRPr="00091852">
        <w:rPr>
          <w:rFonts w:ascii="Arial" w:eastAsia="Arial" w:hAnsi="Arial" w:cs="Arial"/>
          <w:b/>
          <w:spacing w:val="-2"/>
          <w:sz w:val="23"/>
          <w:szCs w:val="23"/>
        </w:rPr>
        <w:t>j</w:t>
      </w:r>
      <w:r w:rsidRPr="00091852">
        <w:rPr>
          <w:rFonts w:ascii="Arial" w:eastAsia="Arial" w:hAnsi="Arial" w:cs="Arial"/>
          <w:b/>
          <w:sz w:val="23"/>
          <w:szCs w:val="23"/>
        </w:rPr>
        <w:t>e</w:t>
      </w:r>
      <w:r w:rsidRPr="00091852">
        <w:rPr>
          <w:rFonts w:ascii="Arial" w:eastAsia="Arial" w:hAnsi="Arial" w:cs="Arial"/>
          <w:b/>
          <w:spacing w:val="1"/>
          <w:sz w:val="23"/>
          <w:szCs w:val="23"/>
        </w:rPr>
        <w:t xml:space="preserve"> </w:t>
      </w:r>
      <w:r w:rsidRPr="00091852">
        <w:rPr>
          <w:rFonts w:ascii="Arial" w:eastAsia="Arial" w:hAnsi="Arial" w:cs="Arial"/>
          <w:b/>
          <w:spacing w:val="-1"/>
          <w:sz w:val="23"/>
          <w:szCs w:val="23"/>
        </w:rPr>
        <w:t>ekonomski najpovoljnija ponuda</w:t>
      </w:r>
      <w:r w:rsidRPr="00091852">
        <w:rPr>
          <w:rFonts w:ascii="Arial" w:eastAsia="Arial" w:hAnsi="Arial" w:cs="Arial"/>
          <w:b/>
          <w:sz w:val="23"/>
          <w:szCs w:val="23"/>
        </w:rPr>
        <w:t>.</w:t>
      </w:r>
    </w:p>
    <w:p w:rsidR="00091852" w:rsidRPr="00091852" w:rsidRDefault="00091852" w:rsidP="00091852">
      <w:pPr>
        <w:tabs>
          <w:tab w:val="left" w:pos="9639"/>
        </w:tabs>
        <w:ind w:left="284" w:right="77"/>
        <w:rPr>
          <w:rFonts w:ascii="Arial" w:eastAsia="Arial" w:hAnsi="Arial" w:cs="Arial"/>
          <w:b/>
          <w:sz w:val="23"/>
          <w:szCs w:val="23"/>
        </w:rPr>
      </w:pPr>
      <w:r w:rsidRPr="00091852">
        <w:rPr>
          <w:rFonts w:ascii="Arial" w:eastAsia="Arial" w:hAnsi="Arial" w:cs="Arial"/>
          <w:b/>
          <w:sz w:val="23"/>
          <w:szCs w:val="23"/>
        </w:rPr>
        <w:t>Način određivanja ekonomski najpovoljnije ponude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5151CD" w:rsidRDefault="00BA2947" w:rsidP="00311D8F">
      <w:pPr>
        <w:tabs>
          <w:tab w:val="left" w:pos="9639"/>
        </w:tabs>
        <w:ind w:left="284" w:right="77"/>
        <w:jc w:val="both"/>
        <w:rPr>
          <w:rStyle w:val="Hyperlink"/>
          <w:rFonts w:eastAsia="Arial"/>
          <w:sz w:val="18"/>
          <w:lang w:val="hr-HR"/>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4" w:history="1">
        <w:r w:rsidR="00091852" w:rsidRPr="005151CD">
          <w:rPr>
            <w:rStyle w:val="Hyperlink"/>
            <w:rFonts w:ascii="Arial" w:eastAsia="Arial" w:hAnsi="Arial" w:cs="Arial"/>
            <w:sz w:val="22"/>
            <w:szCs w:val="23"/>
            <w:lang w:val="hr-HR"/>
          </w:rPr>
          <w:t>Kristina Matić</w:t>
        </w:r>
        <w:r w:rsidR="00311D8F" w:rsidRPr="005151CD">
          <w:rPr>
            <w:rStyle w:val="Hyperlink"/>
            <w:rFonts w:ascii="Arial" w:eastAsia="Arial" w:hAnsi="Arial" w:cs="Arial"/>
            <w:sz w:val="22"/>
            <w:szCs w:val="23"/>
            <w:lang w:val="hr-HR"/>
          </w:rPr>
          <w:t xml:space="preserve">, </w:t>
        </w:r>
        <w:r w:rsidR="00091852" w:rsidRPr="005151CD">
          <w:rPr>
            <w:rStyle w:val="Hyperlink"/>
            <w:rFonts w:ascii="Arial" w:eastAsia="Arial" w:hAnsi="Arial" w:cs="Arial"/>
            <w:sz w:val="22"/>
            <w:szCs w:val="23"/>
            <w:lang w:val="hr-HR"/>
          </w:rPr>
          <w:t>bacc</w:t>
        </w:r>
        <w:r w:rsidR="00311D8F" w:rsidRPr="005151CD">
          <w:rPr>
            <w:rStyle w:val="Hyperlink"/>
            <w:rFonts w:ascii="Arial" w:eastAsia="Arial" w:hAnsi="Arial" w:cs="Arial"/>
            <w:sz w:val="22"/>
            <w:szCs w:val="23"/>
            <w:lang w:val="hr-HR"/>
          </w:rPr>
          <w:t xml:space="preserve">.oec. </w:t>
        </w:r>
      </w:hyperlink>
      <w:hyperlink r:id="rId15" w:history="1">
        <w:r w:rsidR="00311D8F" w:rsidRPr="005151CD">
          <w:rPr>
            <w:rStyle w:val="Hyperlink"/>
            <w:rFonts w:ascii="Arial" w:eastAsia="Arial" w:hAnsi="Arial" w:cs="Arial"/>
            <w:sz w:val="22"/>
            <w:szCs w:val="23"/>
            <w:lang w:val="hr-HR"/>
          </w:rPr>
          <w:t xml:space="preserve">tel: 01/ 3787 973 </w:t>
        </w:r>
      </w:hyperlink>
      <w:hyperlink r:id="rId16" w:history="1">
        <w:r w:rsidR="00311D8F" w:rsidRPr="005151CD">
          <w:rPr>
            <w:rStyle w:val="Hyperlink"/>
            <w:rFonts w:ascii="Arial" w:eastAsia="Arial" w:hAnsi="Arial" w:cs="Arial"/>
            <w:sz w:val="22"/>
            <w:szCs w:val="23"/>
            <w:lang w:val="hr-HR"/>
          </w:rPr>
          <w:t xml:space="preserve">, adresa elektroničke pošte: </w:t>
        </w:r>
      </w:hyperlink>
      <w:hyperlink r:id="rId17" w:history="1">
        <w:r w:rsidR="00933EDD" w:rsidRPr="005151CD">
          <w:rPr>
            <w:rStyle w:val="Hyperlink"/>
            <w:rFonts w:ascii="Arial" w:eastAsia="Arial" w:hAnsi="Arial" w:cs="Arial"/>
            <w:sz w:val="22"/>
            <w:szCs w:val="23"/>
            <w:lang w:val="hr-HR"/>
          </w:rPr>
          <w:t>kristina.matic@kbcsm.h</w:t>
        </w:r>
      </w:hyperlink>
      <w:hyperlink>
        <w:r w:rsidR="00311D8F" w:rsidRPr="005151CD">
          <w:rPr>
            <w:rStyle w:val="Hyperlink"/>
            <w:rFonts w:eastAsia="Arial"/>
            <w:sz w:val="18"/>
            <w:lang w:val="hr-HR"/>
          </w:rPr>
          <w:t>r</w:t>
        </w:r>
      </w:hyperlink>
    </w:p>
    <w:p w:rsidR="00311D8F" w:rsidRPr="005151CD" w:rsidRDefault="005151CD" w:rsidP="00311D8F">
      <w:pPr>
        <w:tabs>
          <w:tab w:val="left" w:pos="9639"/>
        </w:tabs>
        <w:ind w:left="284" w:right="77"/>
        <w:jc w:val="both"/>
        <w:rPr>
          <w:rStyle w:val="Hyperlink"/>
          <w:rFonts w:ascii="Arial" w:eastAsia="Arial" w:hAnsi="Arial" w:cs="Arial"/>
          <w:sz w:val="22"/>
          <w:szCs w:val="23"/>
          <w:lang w:val="hr-HR"/>
        </w:rPr>
      </w:pPr>
      <w:r w:rsidRPr="005151CD">
        <w:rPr>
          <w:rStyle w:val="Hyperlink"/>
          <w:rFonts w:ascii="Arial" w:eastAsia="Arial" w:hAnsi="Arial" w:cs="Arial"/>
          <w:sz w:val="22"/>
          <w:szCs w:val="23"/>
          <w:lang w:val="hr-HR"/>
        </w:rPr>
        <w:t xml:space="preserve">Goran Kuljić, univ.spec.oec. </w:t>
      </w:r>
      <w:r w:rsidR="00311D8F" w:rsidRPr="005151CD">
        <w:rPr>
          <w:rStyle w:val="Hyperlink"/>
          <w:rFonts w:ascii="Arial" w:eastAsia="Arial" w:hAnsi="Arial" w:cs="Arial"/>
          <w:sz w:val="22"/>
          <w:szCs w:val="23"/>
          <w:lang w:val="hr-HR"/>
        </w:rPr>
        <w:t xml:space="preserve">tel: 01/ 3787 </w:t>
      </w:r>
      <w:r w:rsidR="00904242" w:rsidRPr="005151CD">
        <w:rPr>
          <w:rStyle w:val="Hyperlink"/>
          <w:rFonts w:ascii="Arial" w:eastAsia="Arial" w:hAnsi="Arial" w:cs="Arial"/>
          <w:sz w:val="22"/>
          <w:szCs w:val="23"/>
          <w:lang w:val="hr-HR"/>
        </w:rPr>
        <w:t>882</w:t>
      </w:r>
      <w:r w:rsidR="00311D8F" w:rsidRPr="005151CD">
        <w:rPr>
          <w:rStyle w:val="Hyperlink"/>
          <w:rFonts w:ascii="Arial" w:eastAsia="Arial" w:hAnsi="Arial" w:cs="Arial"/>
          <w:sz w:val="22"/>
          <w:szCs w:val="23"/>
          <w:lang w:val="hr-HR"/>
        </w:rPr>
        <w:t>,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310496" w:rsidRPr="007017B5" w:rsidRDefault="00310496" w:rsidP="007017B5">
      <w:pPr>
        <w:pStyle w:val="ListParagraph"/>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PHARMA HEMP d.o.o., Ulica kneza Branimira 71 A, Zagreb, OIB 73731486433</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PROPERTIES INVENTIVE DESIGN d.o.o., Jukićeva 2/A, Zagreb, OIB 14937489808</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ULOLA d.o.o., Jure Kaštelana 19, Zagreb, OIB 53575159503</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NAŠE VOĆE d.o.o., Jukićeva 2/A, Zagreb, OIB 96115198364</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STARESMED j.d.o.o., Prolaz Jurja Ratkaja 7, Zagreb, OIB 05094187485</w:t>
      </w:r>
    </w:p>
    <w:p w:rsidR="00310496" w:rsidRPr="007017B5"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7017B5">
        <w:rPr>
          <w:rFonts w:ascii="Arial" w:hAnsi="Arial" w:cs="Arial"/>
          <w:sz w:val="21"/>
          <w:szCs w:val="21"/>
          <w:lang w:val="hr-HR"/>
        </w:rPr>
        <w:t>HRVATSKI ZAVOD ZA TRANSFUZIJSKU MEDICINU, Petrova 3, Zagreb, OIB 61248075289</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CENTAR ZA ODGOJ I OBRAZOVANJE VI</w:t>
      </w:r>
      <w:r w:rsidR="00BB5260" w:rsidRPr="007017B5">
        <w:rPr>
          <w:rFonts w:ascii="Arial" w:eastAsia="Arial" w:hAnsi="Arial" w:cs="Arial"/>
          <w:sz w:val="21"/>
          <w:szCs w:val="21"/>
        </w:rPr>
        <w:t>NKO BEK, Kušlanova 59a, Zagreb, OIB</w:t>
      </w:r>
      <w:r w:rsidRPr="007017B5">
        <w:rPr>
          <w:rFonts w:ascii="Arial" w:eastAsia="Arial" w:hAnsi="Arial" w:cs="Arial"/>
          <w:sz w:val="21"/>
          <w:szCs w:val="21"/>
        </w:rPr>
        <w:t xml:space="preserve"> 16898882733</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ENVILINK d.o.o., Gračani 4, Zagreb, OIB 14118994987</w:t>
      </w:r>
    </w:p>
    <w:p w:rsidR="00310496" w:rsidRPr="007017B5" w:rsidRDefault="00310496" w:rsidP="007017B5">
      <w:pPr>
        <w:pStyle w:val="ListParagraph"/>
        <w:numPr>
          <w:ilvl w:val="0"/>
          <w:numId w:val="25"/>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ZAGREB HEALTH CITY d.o.o., Ksaver 209, Zagreb, OIB 86104174298.</w:t>
      </w:r>
    </w:p>
    <w:p w:rsidR="00957A16" w:rsidRDefault="00310496" w:rsidP="00310496">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p>
    <w:p w:rsidR="00310496" w:rsidRDefault="00310496" w:rsidP="00957A16">
      <w:pPr>
        <w:shd w:val="clear" w:color="auto" w:fill="FFFFFF"/>
        <w:ind w:left="284" w:hanging="142"/>
        <w:jc w:val="both"/>
        <w:textAlignment w:val="baseline"/>
        <w:rPr>
          <w:rFonts w:ascii="Arial" w:eastAsia="Arial" w:hAnsi="Arial" w:cs="Arial"/>
          <w:sz w:val="22"/>
          <w:szCs w:val="22"/>
        </w:rPr>
      </w:pPr>
      <w:r>
        <w:rPr>
          <w:rFonts w:ascii="Arial" w:eastAsia="Arial" w:hAnsi="Arial" w:cs="Arial"/>
          <w:sz w:val="22"/>
          <w:szCs w:val="22"/>
        </w:rPr>
        <w:lastRenderedPageBreak/>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310496" w:rsidRPr="005F264E" w:rsidRDefault="00310496" w:rsidP="00310496">
      <w:pPr>
        <w:shd w:val="clear" w:color="auto" w:fill="FFFFFF"/>
        <w:jc w:val="both"/>
        <w:textAlignment w:val="baseline"/>
        <w:rPr>
          <w:rFonts w:ascii="Arial" w:eastAsia="Arial" w:hAnsi="Arial" w:cs="Arial"/>
          <w:sz w:val="22"/>
          <w:szCs w:val="22"/>
        </w:rPr>
      </w:pPr>
    </w:p>
    <w:p w:rsidR="00310496" w:rsidRPr="007017B5" w:rsidRDefault="00310496"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INDENTALS d.o.o., Ivana Šibla 10, Zagreb, OIB 65566857995</w:t>
      </w:r>
    </w:p>
    <w:p w:rsidR="00310496" w:rsidRPr="007017B5" w:rsidRDefault="00310496"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eastAsia="Arial" w:hAnsi="Arial" w:cs="Arial"/>
          <w:sz w:val="21"/>
          <w:szCs w:val="21"/>
        </w:rPr>
        <w:t>IGH BUSINESS ADVISORY SERVICES d.o.o., Jan</w:t>
      </w:r>
      <w:r w:rsidR="00BB5260" w:rsidRPr="007017B5">
        <w:rPr>
          <w:rFonts w:ascii="Arial" w:eastAsia="Arial" w:hAnsi="Arial" w:cs="Arial"/>
          <w:sz w:val="21"/>
          <w:szCs w:val="21"/>
        </w:rPr>
        <w:t>ka Rakuše 1, Zagreb, OIB</w:t>
      </w:r>
      <w:r w:rsidRPr="007017B5">
        <w:rPr>
          <w:rFonts w:ascii="Arial" w:eastAsia="Arial" w:hAnsi="Arial" w:cs="Arial"/>
          <w:sz w:val="21"/>
          <w:szCs w:val="21"/>
        </w:rPr>
        <w:t xml:space="preserve"> 21740013729</w:t>
      </w:r>
    </w:p>
    <w:p w:rsidR="007017B5" w:rsidRPr="002F2BF5" w:rsidRDefault="007017B5" w:rsidP="007017B5">
      <w:pPr>
        <w:pStyle w:val="ListParagraph"/>
        <w:numPr>
          <w:ilvl w:val="0"/>
          <w:numId w:val="2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7017B5" w:rsidRPr="007017B5" w:rsidRDefault="007017B5" w:rsidP="007017B5">
      <w:pPr>
        <w:pStyle w:val="ListParagraph"/>
        <w:numPr>
          <w:ilvl w:val="0"/>
          <w:numId w:val="27"/>
        </w:numPr>
        <w:shd w:val="clear" w:color="auto" w:fill="FFFFFF"/>
        <w:jc w:val="both"/>
        <w:textAlignment w:val="baseline"/>
        <w:rPr>
          <w:rFonts w:ascii="Arial" w:eastAsia="Arial" w:hAnsi="Arial" w:cs="Arial"/>
          <w:sz w:val="21"/>
          <w:szCs w:val="21"/>
        </w:rPr>
      </w:pPr>
      <w:r w:rsidRPr="007017B5">
        <w:rPr>
          <w:rFonts w:ascii="Arial" w:hAnsi="Arial" w:cs="Arial"/>
          <w:color w:val="000000" w:themeColor="text1"/>
          <w:sz w:val="21"/>
          <w:szCs w:val="21"/>
          <w:lang w:val="hr-HR" w:eastAsia="hr-HR"/>
        </w:rPr>
        <w:t>ROSA TRIM d.o.o., Prominska 48, Zagreb, OIB 31184249323</w:t>
      </w: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1D1829">
        <w:rPr>
          <w:rFonts w:ascii="Arial" w:hAnsi="Arial" w:cs="Arial"/>
          <w:b/>
          <w:sz w:val="23"/>
          <w:szCs w:val="23"/>
        </w:rPr>
        <w:t>Održavanje, automatika i upravljanje toplinskim i klima stanicama za potrebe KBCSM.</w:t>
      </w:r>
    </w:p>
    <w:p w:rsidR="008D0149"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r w:rsidRPr="000C1E27">
        <w:rPr>
          <w:rFonts w:ascii="Arial" w:hAnsi="Arial" w:cs="Arial"/>
          <w:sz w:val="23"/>
          <w:szCs w:val="23"/>
          <w:lang w:val="hr-HR"/>
        </w:rPr>
        <w:t xml:space="preserve">Oznaka i naziv iz Jedinstvenog rječnika javne nabave </w:t>
      </w:r>
      <w:r w:rsidRPr="00431E7A">
        <w:rPr>
          <w:rFonts w:ascii="Arial" w:hAnsi="Arial" w:cs="Arial"/>
          <w:color w:val="000000" w:themeColor="text1"/>
          <w:sz w:val="23"/>
          <w:szCs w:val="23"/>
          <w:lang w:val="hr-HR"/>
        </w:rPr>
        <w:t>CPV</w:t>
      </w:r>
      <w:r w:rsidR="00A36CB1" w:rsidRPr="00431E7A">
        <w:rPr>
          <w:rFonts w:ascii="Arial" w:hAnsi="Arial" w:cs="Arial"/>
          <w:color w:val="000000" w:themeColor="text1"/>
          <w:sz w:val="23"/>
          <w:szCs w:val="23"/>
          <w:lang w:val="hr-HR"/>
        </w:rPr>
        <w:t xml:space="preserve">: </w:t>
      </w:r>
      <w:r w:rsidR="00D95191">
        <w:rPr>
          <w:rFonts w:ascii="Arial" w:hAnsi="Arial" w:cs="Arial"/>
          <w:b/>
          <w:sz w:val="23"/>
          <w:szCs w:val="23"/>
          <w:lang w:val="hr-HR"/>
        </w:rPr>
        <w:t>50720000-8</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0C1E27"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7017B5">
        <w:rPr>
          <w:rFonts w:ascii="Arial" w:hAnsi="Arial" w:cs="Arial"/>
          <w:b/>
          <w:sz w:val="23"/>
          <w:szCs w:val="23"/>
        </w:rPr>
        <w:t>6</w:t>
      </w:r>
      <w:r w:rsidR="001D1829">
        <w:rPr>
          <w:rFonts w:ascii="Arial" w:hAnsi="Arial" w:cs="Arial"/>
          <w:b/>
          <w:sz w:val="23"/>
          <w:szCs w:val="23"/>
        </w:rPr>
        <w:t>4</w:t>
      </w:r>
      <w:r w:rsidR="00AD22A8">
        <w:rPr>
          <w:rFonts w:ascii="Arial" w:hAnsi="Arial" w:cs="Arial"/>
          <w:b/>
          <w:sz w:val="23"/>
          <w:szCs w:val="23"/>
        </w:rPr>
        <w:t>/2022</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FC028D">
        <w:rPr>
          <w:rFonts w:ascii="Arial" w:hAnsi="Arial" w:cs="Arial"/>
          <w:b/>
          <w:sz w:val="23"/>
          <w:szCs w:val="23"/>
        </w:rPr>
        <w:t>1</w:t>
      </w:r>
      <w:r w:rsidR="001D1829">
        <w:rPr>
          <w:rFonts w:ascii="Arial" w:hAnsi="Arial" w:cs="Arial"/>
          <w:b/>
          <w:sz w:val="23"/>
          <w:szCs w:val="23"/>
        </w:rPr>
        <w:t>9</w:t>
      </w:r>
      <w:r w:rsidR="007017B5">
        <w:rPr>
          <w:rFonts w:ascii="Arial" w:hAnsi="Arial" w:cs="Arial"/>
          <w:b/>
          <w:sz w:val="23"/>
          <w:szCs w:val="23"/>
        </w:rPr>
        <w:t>2</w:t>
      </w:r>
      <w:r w:rsidR="00C75C8E" w:rsidRPr="000C1E27">
        <w:rPr>
          <w:rFonts w:ascii="Arial" w:hAnsi="Arial" w:cs="Arial"/>
          <w:b/>
          <w:sz w:val="23"/>
          <w:szCs w:val="23"/>
        </w:rPr>
        <w:t>.</w:t>
      </w:r>
      <w:r w:rsidR="001D1829">
        <w:rPr>
          <w:rFonts w:ascii="Arial" w:hAnsi="Arial" w:cs="Arial"/>
          <w:b/>
          <w:sz w:val="23"/>
          <w:szCs w:val="23"/>
        </w:rPr>
        <w:t>0</w:t>
      </w:r>
      <w:r w:rsidR="007017B5">
        <w:rPr>
          <w:rFonts w:ascii="Arial" w:hAnsi="Arial" w:cs="Arial"/>
          <w:b/>
          <w:sz w:val="23"/>
          <w:szCs w:val="23"/>
        </w:rPr>
        <w:t>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00A02AF2">
        <w:rPr>
          <w:rFonts w:ascii="Arial" w:eastAsia="Arial" w:hAnsi="Arial" w:cs="Arial"/>
          <w:b/>
          <w:sz w:val="23"/>
          <w:szCs w:val="23"/>
        </w:rPr>
        <w:t>okvirni sporazum</w:t>
      </w:r>
    </w:p>
    <w:p w:rsidR="001D1829" w:rsidRPr="000C1E27" w:rsidRDefault="001D1829" w:rsidP="001D1829">
      <w:pPr>
        <w:widowControl w:val="0"/>
        <w:autoSpaceDE w:val="0"/>
        <w:autoSpaceDN w:val="0"/>
        <w:adjustRightInd w:val="0"/>
        <w:spacing w:line="239" w:lineRule="auto"/>
        <w:ind w:left="284"/>
        <w:jc w:val="both"/>
        <w:rPr>
          <w:rFonts w:ascii="Arial" w:hAnsi="Arial" w:cs="Arial"/>
          <w:b/>
          <w:sz w:val="23"/>
          <w:szCs w:val="23"/>
        </w:rPr>
      </w:pPr>
      <w:r w:rsidRPr="001D1829">
        <w:rPr>
          <w:rFonts w:ascii="Arial" w:hAnsi="Arial" w:cs="Arial"/>
          <w:sz w:val="23"/>
          <w:szCs w:val="23"/>
        </w:rPr>
        <w:t>Održavanje, automatika i upravljanje toplinskim i klima stanicama za potrebe KBCSM</w:t>
      </w:r>
      <w:r w:rsidRPr="001D1829">
        <w:rPr>
          <w:rFonts w:ascii="Arial" w:eastAsia="Arial" w:hAnsi="Arial" w:cs="Arial"/>
          <w:bCs/>
          <w:spacing w:val="1"/>
          <w:sz w:val="23"/>
          <w:szCs w:val="23"/>
          <w:lang w:val="en-AU"/>
        </w:rPr>
        <w:t>,</w:t>
      </w:r>
      <w:r>
        <w:rPr>
          <w:rFonts w:ascii="Arial" w:eastAsia="Arial" w:hAnsi="Arial" w:cs="Arial"/>
          <w:bCs/>
          <w:spacing w:val="1"/>
          <w:sz w:val="23"/>
          <w:szCs w:val="23"/>
          <w:lang w:val="en-AU"/>
        </w:rPr>
        <w:t xml:space="preserve">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Pr>
          <w:rFonts w:ascii="Arial" w:eastAsia="Arial" w:hAnsi="Arial" w:cs="Arial"/>
          <w:spacing w:val="1"/>
          <w:sz w:val="23"/>
          <w:szCs w:val="23"/>
        </w:rPr>
        <w:t>razdoblje od</w:t>
      </w:r>
      <w:r w:rsidRPr="000C1E27">
        <w:rPr>
          <w:rFonts w:ascii="Arial" w:eastAsia="Arial" w:hAnsi="Arial" w:cs="Arial"/>
          <w:spacing w:val="1"/>
          <w:sz w:val="23"/>
          <w:szCs w:val="23"/>
        </w:rPr>
        <w:t xml:space="preserve"> </w:t>
      </w:r>
      <w:r w:rsidRPr="006D15FB">
        <w:rPr>
          <w:rFonts w:ascii="Arial" w:eastAsia="Arial" w:hAnsi="Arial" w:cs="Arial"/>
          <w:b/>
          <w:spacing w:val="1"/>
          <w:sz w:val="23"/>
          <w:szCs w:val="23"/>
          <w:lang w:val="hr-HR"/>
        </w:rPr>
        <w:t xml:space="preserve">12 (dvanaest) </w:t>
      </w:r>
      <w:r w:rsidRPr="006D15FB">
        <w:rPr>
          <w:rFonts w:ascii="Arial" w:eastAsia="Arial" w:hAnsi="Arial" w:cs="Arial"/>
          <w:b/>
          <w:spacing w:val="1"/>
          <w:sz w:val="23"/>
          <w:szCs w:val="23"/>
        </w:rPr>
        <w:t>mjeseci od dana sklapanja ugovora</w:t>
      </w:r>
      <w:r w:rsidRPr="006D15FB">
        <w:rPr>
          <w:rFonts w:ascii="Arial" w:eastAsia="Arial" w:hAnsi="Arial" w:cs="Arial"/>
          <w:spacing w:val="1"/>
          <w:sz w:val="23"/>
          <w:szCs w:val="23"/>
        </w:rPr>
        <w:t>.</w:t>
      </w:r>
    </w:p>
    <w:p w:rsidR="000964F1" w:rsidRDefault="000964F1" w:rsidP="007017B5">
      <w:pPr>
        <w:widowControl w:val="0"/>
        <w:autoSpaceDE w:val="0"/>
        <w:autoSpaceDN w:val="0"/>
        <w:adjustRightInd w:val="0"/>
        <w:spacing w:line="239" w:lineRule="auto"/>
        <w:ind w:left="284"/>
        <w:jc w:val="both"/>
        <w:rPr>
          <w:rFonts w:ascii="Arial" w:eastAsia="Arial" w:hAnsi="Arial" w:cs="Arial"/>
          <w:b/>
          <w:spacing w:val="1"/>
          <w:sz w:val="23"/>
          <w:szCs w:val="23"/>
        </w:rPr>
      </w:pPr>
    </w:p>
    <w:p w:rsidR="007017B5" w:rsidRPr="000C1E27" w:rsidRDefault="007017B5" w:rsidP="007017B5">
      <w:pPr>
        <w:widowControl w:val="0"/>
        <w:autoSpaceDE w:val="0"/>
        <w:autoSpaceDN w:val="0"/>
        <w:adjustRightInd w:val="0"/>
        <w:spacing w:line="239" w:lineRule="auto"/>
        <w:ind w:left="284"/>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9E47AE" w:rsidRPr="003705E5" w:rsidRDefault="009E47AE" w:rsidP="003705E5">
      <w:pPr>
        <w:pStyle w:val="ListParagraph"/>
        <w:shd w:val="clear" w:color="auto" w:fill="FFFFFF"/>
        <w:spacing w:line="240" w:lineRule="atLeast"/>
        <w:rPr>
          <w:rFonts w:ascii="Arial" w:eastAsia="Arial" w:hAnsi="Arial" w:cs="Arial"/>
          <w:spacing w:val="1"/>
          <w:sz w:val="23"/>
          <w:szCs w:val="23"/>
        </w:rPr>
      </w:pPr>
    </w:p>
    <w:p w:rsidR="009E47AE" w:rsidRPr="009E47AE" w:rsidRDefault="009E47AE" w:rsidP="003705E5">
      <w:pPr>
        <w:pStyle w:val="ListParagraph"/>
        <w:numPr>
          <w:ilvl w:val="0"/>
          <w:numId w:val="31"/>
        </w:numPr>
        <w:shd w:val="clear" w:color="auto" w:fill="FFFFFF"/>
        <w:spacing w:line="240" w:lineRule="atLeast"/>
        <w:rPr>
          <w:rFonts w:ascii="Arial" w:hAnsi="Arial" w:cs="Arial"/>
          <w:sz w:val="23"/>
          <w:szCs w:val="23"/>
          <w:lang w:val="hr-HR"/>
        </w:rPr>
      </w:pPr>
      <w:r w:rsidRPr="003705E5">
        <w:rPr>
          <w:rFonts w:ascii="Arial" w:eastAsia="Arial" w:hAnsi="Arial" w:cs="Arial"/>
          <w:spacing w:val="1"/>
          <w:sz w:val="23"/>
          <w:szCs w:val="23"/>
        </w:rPr>
        <w:t>Klinički bolnički centar Sestre milosrdnice, Zagreb, Vinogradska cesta 29</w:t>
      </w:r>
    </w:p>
    <w:p w:rsidR="009E47AE" w:rsidRPr="003705E5" w:rsidRDefault="0006013F" w:rsidP="009E47AE">
      <w:pPr>
        <w:pStyle w:val="ListParagraph"/>
        <w:numPr>
          <w:ilvl w:val="0"/>
          <w:numId w:val="31"/>
        </w:numPr>
        <w:shd w:val="clear" w:color="auto" w:fill="FFFFFF"/>
        <w:spacing w:line="240" w:lineRule="atLeast"/>
        <w:rPr>
          <w:rFonts w:ascii="Arial" w:eastAsia="Arial" w:hAnsi="Arial" w:cs="Arial"/>
          <w:spacing w:val="1"/>
          <w:sz w:val="23"/>
          <w:szCs w:val="23"/>
        </w:rPr>
      </w:pPr>
      <w:r w:rsidRPr="003705E5">
        <w:rPr>
          <w:rFonts w:ascii="Arial" w:eastAsia="Arial" w:hAnsi="Arial" w:cs="Arial"/>
          <w:spacing w:val="1"/>
          <w:sz w:val="23"/>
          <w:szCs w:val="23"/>
        </w:rPr>
        <w:t>Klinički bolnički ce</w:t>
      </w:r>
      <w:r w:rsidR="009E47AE" w:rsidRPr="003705E5">
        <w:rPr>
          <w:rFonts w:ascii="Arial" w:eastAsia="Arial" w:hAnsi="Arial" w:cs="Arial"/>
          <w:spacing w:val="1"/>
          <w:sz w:val="23"/>
          <w:szCs w:val="23"/>
        </w:rPr>
        <w:t xml:space="preserve">ntar Sestre milosrdnice, </w:t>
      </w:r>
      <w:r w:rsidR="001D2CA0" w:rsidRPr="003705E5">
        <w:rPr>
          <w:rFonts w:ascii="Arial" w:eastAsia="Arial" w:hAnsi="Arial" w:cs="Arial"/>
          <w:spacing w:val="1"/>
          <w:sz w:val="23"/>
          <w:szCs w:val="23"/>
        </w:rPr>
        <w:t xml:space="preserve">Klinika za traumatologiju, </w:t>
      </w:r>
      <w:r w:rsidR="009E47AE" w:rsidRPr="003705E5">
        <w:rPr>
          <w:rFonts w:ascii="Arial" w:eastAsia="Arial" w:hAnsi="Arial" w:cs="Arial"/>
          <w:spacing w:val="1"/>
          <w:sz w:val="23"/>
          <w:szCs w:val="23"/>
        </w:rPr>
        <w:t>Zagreb,</w:t>
      </w:r>
    </w:p>
    <w:p w:rsidR="0006013F" w:rsidRPr="003705E5" w:rsidRDefault="00D1198E" w:rsidP="009E47AE">
      <w:pPr>
        <w:pStyle w:val="ListParagraph"/>
        <w:shd w:val="clear" w:color="auto" w:fill="FFFFFF"/>
        <w:spacing w:line="240" w:lineRule="atLeast"/>
        <w:rPr>
          <w:rFonts w:ascii="Arial" w:eastAsia="Arial" w:hAnsi="Arial" w:cs="Arial"/>
          <w:spacing w:val="1"/>
          <w:sz w:val="23"/>
          <w:szCs w:val="23"/>
        </w:rPr>
      </w:pPr>
      <w:r w:rsidRPr="003705E5">
        <w:rPr>
          <w:rFonts w:ascii="Arial" w:eastAsia="Arial" w:hAnsi="Arial" w:cs="Arial"/>
          <w:spacing w:val="1"/>
          <w:sz w:val="23"/>
          <w:szCs w:val="23"/>
        </w:rPr>
        <w:t>Draškovićeva 1</w:t>
      </w:r>
      <w:r w:rsidR="0006013F" w:rsidRPr="003705E5">
        <w:rPr>
          <w:rFonts w:ascii="Arial" w:eastAsia="Arial" w:hAnsi="Arial" w:cs="Arial"/>
          <w:spacing w:val="1"/>
          <w:sz w:val="23"/>
          <w:szCs w:val="23"/>
        </w:rPr>
        <w:t>9</w:t>
      </w:r>
    </w:p>
    <w:p w:rsidR="009E47AE" w:rsidRPr="003705E5" w:rsidRDefault="009E47AE" w:rsidP="009E47AE">
      <w:pPr>
        <w:pStyle w:val="ListParagraph"/>
        <w:numPr>
          <w:ilvl w:val="0"/>
          <w:numId w:val="31"/>
        </w:numPr>
        <w:shd w:val="clear" w:color="auto" w:fill="FFFFFF"/>
        <w:spacing w:line="240" w:lineRule="atLeast"/>
        <w:rPr>
          <w:rFonts w:ascii="Arial" w:eastAsia="Arial" w:hAnsi="Arial" w:cs="Arial"/>
          <w:spacing w:val="1"/>
          <w:sz w:val="23"/>
          <w:szCs w:val="23"/>
        </w:rPr>
      </w:pPr>
      <w:r w:rsidRPr="003705E5">
        <w:rPr>
          <w:rFonts w:ascii="Arial" w:eastAsia="Arial" w:hAnsi="Arial" w:cs="Arial"/>
          <w:spacing w:val="1"/>
          <w:sz w:val="23"/>
          <w:szCs w:val="23"/>
        </w:rPr>
        <w:t>Klinički bolnički centar Sestre milosrdnice, Klinika za tumore, Zagreb, Ilica 197</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rsidR="00AD774A" w:rsidRPr="006D15FB" w:rsidRDefault="00AD774A" w:rsidP="00AD774A">
      <w:pPr>
        <w:ind w:left="284" w:right="219"/>
        <w:rPr>
          <w:rFonts w:ascii="Arial" w:eastAsia="Arial" w:hAnsi="Arial" w:cs="Arial"/>
          <w:sz w:val="23"/>
          <w:szCs w:val="23"/>
        </w:rPr>
      </w:pPr>
      <w:r w:rsidRPr="006D15FB">
        <w:rPr>
          <w:rFonts w:ascii="Arial" w:eastAsia="Arial" w:hAnsi="Arial" w:cs="Arial"/>
          <w:sz w:val="23"/>
          <w:szCs w:val="23"/>
        </w:rPr>
        <w:t xml:space="preserve">Usluga </w:t>
      </w:r>
      <w:proofErr w:type="gramStart"/>
      <w:r w:rsidRPr="006D15FB">
        <w:rPr>
          <w:rFonts w:ascii="Arial" w:eastAsia="Arial" w:hAnsi="Arial" w:cs="Arial"/>
          <w:sz w:val="23"/>
          <w:szCs w:val="23"/>
        </w:rPr>
        <w:t>će</w:t>
      </w:r>
      <w:proofErr w:type="gramEnd"/>
      <w:r w:rsidRPr="006D15FB">
        <w:rPr>
          <w:rFonts w:ascii="Arial" w:eastAsia="Arial" w:hAnsi="Arial" w:cs="Arial"/>
          <w:sz w:val="23"/>
          <w:szCs w:val="23"/>
        </w:rPr>
        <w:t xml:space="preserve"> se izvršavati sukcesivno, temeljem ugovora zaključenih za jednogodišnje razdoblje i pisanih narudžbi Naručitelja, koje će isti formirati tijekom godine sukladno vlastitim potrebama. </w:t>
      </w:r>
    </w:p>
    <w:p w:rsidR="004A606E" w:rsidRPr="00AD774A" w:rsidRDefault="00AD774A" w:rsidP="00AD774A">
      <w:pPr>
        <w:ind w:left="284" w:right="219"/>
        <w:rPr>
          <w:rFonts w:ascii="Arial" w:eastAsia="Arial" w:hAnsi="Arial" w:cs="Arial"/>
          <w:sz w:val="23"/>
          <w:szCs w:val="23"/>
        </w:rPr>
      </w:pPr>
      <w:r w:rsidRPr="006D15FB">
        <w:rPr>
          <w:rFonts w:ascii="Arial" w:eastAsia="Arial" w:hAnsi="Arial" w:cs="Arial"/>
          <w:sz w:val="23"/>
          <w:szCs w:val="23"/>
        </w:rPr>
        <w:t xml:space="preserve">Ponuditelj (Izvršitelj) je dužan izvršiti naručenu uslugu u roku 24 (dvadesetčetiri) sata, u izvanrednim situacijama odmah nakon zaprimanja svake pojedine pisane narudžbenice </w:t>
      </w:r>
      <w:r w:rsidRPr="006D15FB">
        <w:rPr>
          <w:rFonts w:ascii="Arial" w:eastAsia="Arial" w:hAnsi="Arial" w:cs="Arial"/>
          <w:sz w:val="23"/>
          <w:szCs w:val="23"/>
        </w:rPr>
        <w:lastRenderedPageBreak/>
        <w:t xml:space="preserve">Naručitelja. Naručitelj nije dužan tijekom godine naručiti sve količine predviđene </w:t>
      </w:r>
      <w:proofErr w:type="gramStart"/>
      <w:r w:rsidRPr="006D15FB">
        <w:rPr>
          <w:rFonts w:ascii="Arial" w:eastAsia="Arial" w:hAnsi="Arial" w:cs="Arial"/>
          <w:sz w:val="23"/>
          <w:szCs w:val="23"/>
        </w:rPr>
        <w:t>ponudbenim  troškovnikom</w:t>
      </w:r>
      <w:proofErr w:type="gramEnd"/>
      <w:r w:rsidRPr="006D15FB">
        <w:rPr>
          <w:rFonts w:ascii="Arial" w:eastAsia="Arial" w:hAnsi="Arial" w:cs="Arial"/>
          <w:sz w:val="23"/>
          <w:szCs w:val="23"/>
        </w:rPr>
        <w:t>.</w:t>
      </w: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w:t>
      </w:r>
      <w:proofErr w:type="gramStart"/>
      <w:r w:rsidRPr="0024747B">
        <w:rPr>
          <w:rFonts w:ascii="Arial" w:hAnsi="Arial" w:cs="Arial"/>
          <w:i/>
          <w:color w:val="000000"/>
          <w:sz w:val="24"/>
          <w:szCs w:val="24"/>
        </w:rPr>
        <w:t>stavka</w:t>
      </w:r>
      <w:proofErr w:type="gramEnd"/>
      <w:r w:rsidRPr="0024747B">
        <w:rPr>
          <w:rFonts w:ascii="Arial" w:hAnsi="Arial" w:cs="Arial"/>
          <w:i/>
          <w:color w:val="000000"/>
          <w:sz w:val="24"/>
          <w:szCs w:val="24"/>
        </w:rPr>
        <w:t xml:space="preserve"> </w:t>
      </w:r>
      <w:r w:rsidRPr="00B64BC5">
        <w:rPr>
          <w:rFonts w:ascii="Arial" w:hAnsi="Arial" w:cs="Arial"/>
          <w:i/>
          <w:color w:val="000000"/>
          <w:sz w:val="24"/>
          <w:szCs w:val="24"/>
        </w:rPr>
        <w:t xml:space="preserve">1. </w:t>
      </w:r>
      <w:proofErr w:type="gramStart"/>
      <w:r w:rsidRPr="00B64BC5">
        <w:rPr>
          <w:rFonts w:ascii="Arial" w:hAnsi="Arial" w:cs="Arial"/>
          <w:i/>
          <w:color w:val="000000"/>
          <w:sz w:val="24"/>
          <w:szCs w:val="24"/>
        </w:rPr>
        <w:t>točke</w:t>
      </w:r>
      <w:proofErr w:type="gramEnd"/>
      <w:r w:rsidRPr="00B64BC5">
        <w:rPr>
          <w:rFonts w:ascii="Arial" w:hAnsi="Arial" w:cs="Arial"/>
          <w:i/>
          <w:color w:val="000000"/>
          <w:sz w:val="24"/>
          <w:szCs w:val="24"/>
        </w:rPr>
        <w:t xml:space="preserve"> 1. ZJN 2016 ažurirani ako nisu stariji više </w:t>
      </w:r>
      <w:proofErr w:type="gramStart"/>
      <w:r w:rsidRPr="00B64BC5">
        <w:rPr>
          <w:rFonts w:ascii="Arial" w:hAnsi="Arial" w:cs="Arial"/>
          <w:i/>
          <w:color w:val="000000"/>
          <w:sz w:val="24"/>
          <w:szCs w:val="24"/>
        </w:rPr>
        <w:t>od</w:t>
      </w:r>
      <w:proofErr w:type="gramEnd"/>
      <w:r w:rsidRPr="00B64BC5">
        <w:rPr>
          <w:rFonts w:ascii="Arial" w:hAnsi="Arial" w:cs="Arial"/>
          <w:i/>
          <w:color w:val="000000"/>
          <w:sz w:val="24"/>
          <w:szCs w:val="24"/>
        </w:rPr>
        <w:t xml:space="preserve"> šest mjeseci od dana početka postupka javne nabave. </w:t>
      </w:r>
    </w:p>
    <w:p w:rsidR="00B64BC5" w:rsidRPr="00B64BC5" w:rsidRDefault="00B64BC5" w:rsidP="00B64BC5">
      <w:pPr>
        <w:tabs>
          <w:tab w:val="left" w:pos="9639"/>
        </w:tabs>
        <w:autoSpaceDE w:val="0"/>
        <w:autoSpaceDN w:val="0"/>
        <w:ind w:left="284" w:right="77"/>
        <w:jc w:val="both"/>
        <w:rPr>
          <w:rFonts w:ascii="Arial" w:hAnsi="Arial" w:cs="Arial"/>
          <w:i/>
          <w:color w:val="000000"/>
          <w:sz w:val="24"/>
          <w:szCs w:val="24"/>
        </w:rPr>
      </w:pPr>
      <w:r w:rsidRPr="00B64BC5">
        <w:rPr>
          <w:rFonts w:ascii="Arial" w:hAnsi="Arial" w:cs="Arial"/>
          <w:i/>
          <w:color w:val="000000"/>
          <w:sz w:val="24"/>
          <w:szCs w:val="24"/>
        </w:rPr>
        <w:t xml:space="preserve">Smatra se da su dokumenti iz članka 265. </w:t>
      </w:r>
      <w:proofErr w:type="gramStart"/>
      <w:r w:rsidRPr="00B64BC5">
        <w:rPr>
          <w:rFonts w:ascii="Arial" w:hAnsi="Arial" w:cs="Arial"/>
          <w:i/>
          <w:color w:val="000000"/>
          <w:sz w:val="24"/>
          <w:szCs w:val="24"/>
        </w:rPr>
        <w:t>stavka</w:t>
      </w:r>
      <w:proofErr w:type="gramEnd"/>
      <w:r w:rsidRPr="00B64BC5">
        <w:rPr>
          <w:rFonts w:ascii="Arial" w:hAnsi="Arial" w:cs="Arial"/>
          <w:i/>
          <w:color w:val="000000"/>
          <w:sz w:val="24"/>
          <w:szCs w:val="24"/>
        </w:rPr>
        <w:t xml:space="preserve"> 2. ZJN 2016 ažurirani ako nisu stariji od dana početka postupka javne nabave</w:t>
      </w:r>
      <w:proofErr w:type="gramStart"/>
      <w:r w:rsidRPr="00B64BC5">
        <w:rPr>
          <w:rFonts w:ascii="Arial" w:hAnsi="Arial" w:cs="Arial"/>
          <w:i/>
          <w:color w:val="000000"/>
          <w:sz w:val="24"/>
          <w:szCs w:val="24"/>
        </w:rPr>
        <w:t>.(</w:t>
      </w:r>
      <w:proofErr w:type="gramEnd"/>
      <w:r w:rsidRPr="00B64BC5">
        <w:rPr>
          <w:rFonts w:ascii="Arial" w:hAnsi="Arial" w:cs="Arial"/>
          <w:i/>
          <w:color w:val="000000"/>
          <w:sz w:val="24"/>
          <w:szCs w:val="24"/>
        </w:rPr>
        <w:t xml:space="preserve"> Obrazac 2)</w:t>
      </w: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B64BC5" w:rsidRDefault="00B64BC5" w:rsidP="00B64BC5">
      <w:pPr>
        <w:tabs>
          <w:tab w:val="left" w:pos="9639"/>
        </w:tabs>
        <w:ind w:left="284" w:right="77"/>
        <w:jc w:val="both"/>
        <w:rPr>
          <w:rFonts w:ascii="Arial" w:eastAsia="Arial" w:hAnsi="Arial" w:cs="Arial"/>
          <w:spacing w:val="1"/>
          <w:sz w:val="24"/>
          <w:szCs w:val="24"/>
          <w:lang w:val="hr-HR"/>
        </w:rPr>
      </w:pPr>
      <w:r w:rsidRPr="00B64BC5">
        <w:rPr>
          <w:rFonts w:ascii="Arial" w:eastAsia="Arial" w:hAnsi="Arial" w:cs="Arial"/>
          <w:spacing w:val="1"/>
          <w:sz w:val="24"/>
          <w:szCs w:val="24"/>
        </w:rPr>
        <w:t>11</w:t>
      </w:r>
      <w:r w:rsidRPr="00B64BC5">
        <w:rPr>
          <w:rFonts w:ascii="Arial" w:eastAsia="Arial" w:hAnsi="Arial" w:cs="Arial"/>
          <w:sz w:val="24"/>
          <w:szCs w:val="24"/>
        </w:rPr>
        <w:t>.</w:t>
      </w:r>
      <w:r w:rsidRPr="00B64BC5">
        <w:rPr>
          <w:rFonts w:ascii="Arial" w:eastAsia="Arial" w:hAnsi="Arial" w:cs="Arial"/>
          <w:spacing w:val="-1"/>
          <w:sz w:val="24"/>
          <w:szCs w:val="24"/>
        </w:rPr>
        <w:t>2</w:t>
      </w:r>
      <w:r w:rsidRPr="00B64BC5">
        <w:rPr>
          <w:rFonts w:ascii="Arial" w:eastAsia="Arial" w:hAnsi="Arial" w:cs="Arial"/>
          <w:sz w:val="24"/>
          <w:szCs w:val="24"/>
        </w:rPr>
        <w:t xml:space="preserve">. </w:t>
      </w:r>
      <w:proofErr w:type="gramStart"/>
      <w:r w:rsidRPr="00B64BC5">
        <w:rPr>
          <w:rFonts w:ascii="Arial" w:eastAsia="Arial" w:hAnsi="Arial" w:cs="Arial"/>
          <w:b/>
          <w:sz w:val="24"/>
          <w:szCs w:val="24"/>
          <w:lang w:val="hr-HR"/>
        </w:rPr>
        <w:t>potvrdu</w:t>
      </w:r>
      <w:proofErr w:type="gramEnd"/>
      <w:r w:rsidRPr="00B64BC5">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B64BC5">
        <w:rPr>
          <w:rFonts w:ascii="Arial" w:eastAsia="Arial" w:hAnsi="Arial" w:cs="Arial"/>
          <w:sz w:val="24"/>
          <w:szCs w:val="24"/>
        </w:rPr>
        <w:t>ZJN 2016</w:t>
      </w:r>
      <w:r w:rsidRPr="00B64BC5">
        <w:rPr>
          <w:rFonts w:ascii="Arial" w:eastAsia="Arial" w:hAnsi="Arial" w:cs="Arial"/>
          <w:spacing w:val="1"/>
          <w:sz w:val="24"/>
          <w:szCs w:val="24"/>
          <w:lang w:val="hr-HR"/>
        </w:rPr>
        <w:t xml:space="preserve"> </w:t>
      </w:r>
    </w:p>
    <w:p w:rsidR="00B64BC5" w:rsidRPr="00B64BC5" w:rsidRDefault="00B64BC5" w:rsidP="00B64BC5">
      <w:pPr>
        <w:tabs>
          <w:tab w:val="left" w:pos="9639"/>
        </w:tabs>
        <w:ind w:left="284" w:right="77"/>
        <w:jc w:val="both"/>
        <w:rPr>
          <w:rFonts w:ascii="Arial" w:eastAsia="Arial" w:hAnsi="Arial" w:cs="Arial"/>
          <w:i/>
          <w:sz w:val="24"/>
          <w:szCs w:val="24"/>
        </w:rPr>
      </w:pPr>
      <w:r w:rsidRPr="00B64BC5">
        <w:rPr>
          <w:rFonts w:ascii="Arial" w:hAnsi="Arial" w:cs="Arial"/>
          <w:i/>
          <w:sz w:val="24"/>
          <w:szCs w:val="24"/>
        </w:rPr>
        <w:t xml:space="preserve">Smatra se da su dokumenti iz članka 265. </w:t>
      </w:r>
      <w:proofErr w:type="gramStart"/>
      <w:r w:rsidRPr="00B64BC5">
        <w:rPr>
          <w:rFonts w:ascii="Arial" w:hAnsi="Arial" w:cs="Arial"/>
          <w:i/>
          <w:sz w:val="24"/>
          <w:szCs w:val="24"/>
        </w:rPr>
        <w:t>stavka</w:t>
      </w:r>
      <w:proofErr w:type="gramEnd"/>
      <w:r w:rsidRPr="00B64BC5">
        <w:rPr>
          <w:rFonts w:ascii="Arial" w:hAnsi="Arial" w:cs="Arial"/>
          <w:i/>
          <w:sz w:val="24"/>
          <w:szCs w:val="24"/>
        </w:rPr>
        <w:t xml:space="preserve"> 1. </w:t>
      </w:r>
      <w:proofErr w:type="gramStart"/>
      <w:r w:rsidRPr="00B64BC5">
        <w:rPr>
          <w:rFonts w:ascii="Arial" w:hAnsi="Arial" w:cs="Arial"/>
          <w:i/>
          <w:sz w:val="24"/>
          <w:szCs w:val="24"/>
        </w:rPr>
        <w:t>točke</w:t>
      </w:r>
      <w:proofErr w:type="gramEnd"/>
      <w:r w:rsidRPr="00B64BC5">
        <w:rPr>
          <w:rFonts w:ascii="Arial" w:hAnsi="Arial" w:cs="Arial"/>
          <w:i/>
          <w:sz w:val="24"/>
          <w:szCs w:val="24"/>
        </w:rPr>
        <w:t xml:space="preserve"> 2. </w:t>
      </w:r>
      <w:proofErr w:type="gramStart"/>
      <w:r w:rsidRPr="00B64BC5">
        <w:rPr>
          <w:rFonts w:ascii="Arial" w:hAnsi="Arial" w:cs="Arial"/>
          <w:i/>
          <w:sz w:val="24"/>
          <w:szCs w:val="24"/>
        </w:rPr>
        <w:t>i</w:t>
      </w:r>
      <w:proofErr w:type="gramEnd"/>
      <w:r w:rsidRPr="00B64BC5">
        <w:rPr>
          <w:rFonts w:ascii="Arial" w:hAnsi="Arial" w:cs="Arial"/>
          <w:i/>
          <w:sz w:val="24"/>
          <w:szCs w:val="24"/>
        </w:rPr>
        <w:t xml:space="preserve"> stavka 2. ZJN 2016 ažurirani ako nisu stariji </w:t>
      </w:r>
      <w:proofErr w:type="gramStart"/>
      <w:r w:rsidRPr="00B64BC5">
        <w:rPr>
          <w:rFonts w:ascii="Arial" w:hAnsi="Arial" w:cs="Arial"/>
          <w:i/>
          <w:sz w:val="24"/>
          <w:szCs w:val="24"/>
        </w:rPr>
        <w:t>od</w:t>
      </w:r>
      <w:proofErr w:type="gramEnd"/>
      <w:r w:rsidRPr="00B64BC5">
        <w:rPr>
          <w:rFonts w:ascii="Arial" w:hAnsi="Arial" w:cs="Arial"/>
          <w:i/>
          <w:sz w:val="24"/>
          <w:szCs w:val="24"/>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eastAsia="Arial" w:hAnsi="Arial" w:cs="Arial"/>
          <w:b/>
          <w:color w:val="000000" w:themeColor="text1"/>
          <w:spacing w:val="1"/>
          <w:sz w:val="24"/>
          <w:szCs w:val="24"/>
        </w:rPr>
        <w:t>11</w:t>
      </w:r>
      <w:r w:rsidRPr="00B64BC5">
        <w:rPr>
          <w:rFonts w:ascii="Arial" w:eastAsia="Arial" w:hAnsi="Arial" w:cs="Arial"/>
          <w:b/>
          <w:color w:val="000000" w:themeColor="text1"/>
          <w:sz w:val="24"/>
          <w:szCs w:val="24"/>
        </w:rPr>
        <w:t>.</w:t>
      </w:r>
      <w:r w:rsidRPr="00B64BC5">
        <w:rPr>
          <w:rFonts w:ascii="Arial" w:eastAsia="Arial" w:hAnsi="Arial" w:cs="Arial"/>
          <w:b/>
          <w:color w:val="000000" w:themeColor="text1"/>
          <w:spacing w:val="-1"/>
          <w:sz w:val="24"/>
          <w:szCs w:val="24"/>
        </w:rPr>
        <w:t>3</w:t>
      </w:r>
      <w:r w:rsidRPr="00B64BC5">
        <w:rPr>
          <w:rFonts w:ascii="Arial" w:eastAsia="Arial" w:hAnsi="Arial" w:cs="Arial"/>
          <w:color w:val="000000" w:themeColor="text1"/>
          <w:sz w:val="24"/>
          <w:szCs w:val="24"/>
        </w:rPr>
        <w:t xml:space="preserve">. </w:t>
      </w:r>
      <w:proofErr w:type="gramStart"/>
      <w:r w:rsidRPr="00B64BC5">
        <w:rPr>
          <w:rFonts w:ascii="Arial" w:hAnsi="Arial" w:cs="Arial"/>
          <w:color w:val="000000" w:themeColor="text1"/>
          <w:sz w:val="24"/>
          <w:szCs w:val="24"/>
          <w:lang w:val="hr-HR" w:eastAsia="hr-HR"/>
        </w:rPr>
        <w:t>izvadak</w:t>
      </w:r>
      <w:proofErr w:type="gramEnd"/>
      <w:r w:rsidRPr="00B64BC5">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B64BC5">
        <w:rPr>
          <w:rFonts w:ascii="Arial" w:eastAsia="Arial" w:hAnsi="Arial" w:cs="Arial"/>
          <w:color w:val="000000" w:themeColor="text1"/>
          <w:sz w:val="24"/>
          <w:szCs w:val="24"/>
        </w:rPr>
        <w:t>ZJN 2016</w:t>
      </w:r>
      <w:r w:rsidRPr="00B64BC5">
        <w:rPr>
          <w:rFonts w:ascii="Arial" w:eastAsia="Arial" w:hAnsi="Arial" w:cs="Arial"/>
          <w:color w:val="000000" w:themeColor="text1"/>
          <w:spacing w:val="1"/>
          <w:sz w:val="24"/>
          <w:szCs w:val="24"/>
          <w:lang w:val="hr-HR"/>
        </w:rPr>
        <w:t xml:space="preserve"> </w:t>
      </w:r>
      <w:r w:rsidRPr="00B64BC5">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B64BC5">
        <w:rPr>
          <w:rFonts w:ascii="Arial" w:hAnsi="Arial" w:cs="Arial"/>
          <w:bCs/>
          <w:i/>
          <w:sz w:val="24"/>
          <w:szCs w:val="24"/>
          <w:lang w:eastAsia="hr-HR"/>
        </w:rPr>
        <w:t xml:space="preserve">Smatra se da su dokumenti iz članka 265. </w:t>
      </w:r>
      <w:proofErr w:type="gramStart"/>
      <w:r w:rsidRPr="00B64BC5">
        <w:rPr>
          <w:rFonts w:ascii="Arial" w:hAnsi="Arial" w:cs="Arial"/>
          <w:bCs/>
          <w:i/>
          <w:sz w:val="24"/>
          <w:szCs w:val="24"/>
          <w:lang w:eastAsia="hr-HR"/>
        </w:rPr>
        <w:t>stavka</w:t>
      </w:r>
      <w:proofErr w:type="gramEnd"/>
      <w:r w:rsidRPr="00B64BC5">
        <w:rPr>
          <w:rFonts w:ascii="Arial" w:hAnsi="Arial" w:cs="Arial"/>
          <w:bCs/>
          <w:i/>
          <w:sz w:val="24"/>
          <w:szCs w:val="24"/>
          <w:lang w:eastAsia="hr-HR"/>
        </w:rPr>
        <w:t xml:space="preserve"> 1. </w:t>
      </w:r>
      <w:proofErr w:type="gramStart"/>
      <w:r w:rsidRPr="00B64BC5">
        <w:rPr>
          <w:rFonts w:ascii="Arial" w:hAnsi="Arial" w:cs="Arial"/>
          <w:bCs/>
          <w:i/>
          <w:sz w:val="24"/>
          <w:szCs w:val="24"/>
          <w:lang w:eastAsia="hr-HR"/>
        </w:rPr>
        <w:t>točke</w:t>
      </w:r>
      <w:proofErr w:type="gramEnd"/>
      <w:r w:rsidRPr="00B64BC5">
        <w:rPr>
          <w:rFonts w:ascii="Arial" w:hAnsi="Arial" w:cs="Arial"/>
          <w:bCs/>
          <w:i/>
          <w:sz w:val="24"/>
          <w:szCs w:val="24"/>
          <w:lang w:eastAsia="hr-HR"/>
        </w:rPr>
        <w:t xml:space="preserve"> 3. </w:t>
      </w:r>
      <w:proofErr w:type="gramStart"/>
      <w:r w:rsidRPr="00B64BC5">
        <w:rPr>
          <w:rFonts w:ascii="Arial" w:hAnsi="Arial" w:cs="Arial"/>
          <w:bCs/>
          <w:i/>
          <w:sz w:val="24"/>
          <w:szCs w:val="24"/>
          <w:lang w:eastAsia="hr-HR"/>
        </w:rPr>
        <w:t>i</w:t>
      </w:r>
      <w:proofErr w:type="gramEnd"/>
      <w:r w:rsidRPr="00B64BC5">
        <w:rPr>
          <w:rFonts w:ascii="Arial" w:hAnsi="Arial" w:cs="Arial"/>
          <w:bCs/>
          <w:i/>
          <w:sz w:val="24"/>
          <w:szCs w:val="24"/>
          <w:lang w:eastAsia="hr-HR"/>
        </w:rPr>
        <w:t xml:space="preserve"> stavka 2. ZJN 2016 ažurirani ako nisu stariji </w:t>
      </w:r>
      <w:proofErr w:type="gramStart"/>
      <w:r w:rsidRPr="00B64BC5">
        <w:rPr>
          <w:rFonts w:ascii="Arial" w:hAnsi="Arial" w:cs="Arial"/>
          <w:bCs/>
          <w:i/>
          <w:sz w:val="24"/>
          <w:szCs w:val="24"/>
          <w:lang w:eastAsia="hr-HR"/>
        </w:rPr>
        <w:t>od</w:t>
      </w:r>
      <w:proofErr w:type="gramEnd"/>
      <w:r w:rsidRPr="00B64BC5">
        <w:rPr>
          <w:rFonts w:ascii="Arial" w:hAnsi="Arial" w:cs="Arial"/>
          <w:bCs/>
          <w:i/>
          <w:sz w:val="24"/>
          <w:szCs w:val="24"/>
          <w:lang w:eastAsia="hr-HR"/>
        </w:rPr>
        <w:t xml:space="preserve"> dana početka postupka javne nabave.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b/>
          <w:color w:val="000000" w:themeColor="text1"/>
          <w:sz w:val="24"/>
          <w:szCs w:val="24"/>
          <w:lang w:val="hr-HR" w:eastAsia="hr-HR"/>
        </w:rPr>
        <w:t>11.4.</w:t>
      </w:r>
      <w:r w:rsidRPr="00B64BC5">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B64BC5"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B64BC5">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A34AD4" w:rsidRDefault="00B64BC5" w:rsidP="00B64BC5">
      <w:pPr>
        <w:tabs>
          <w:tab w:val="left" w:pos="9639"/>
        </w:tabs>
        <w:spacing w:before="60"/>
        <w:ind w:left="284" w:right="77"/>
        <w:jc w:val="both"/>
        <w:rPr>
          <w:rFonts w:ascii="Arial" w:eastAsia="Arial" w:hAnsi="Arial" w:cs="Arial"/>
          <w:spacing w:val="9"/>
          <w:sz w:val="24"/>
          <w:szCs w:val="24"/>
        </w:rPr>
      </w:pPr>
      <w:r>
        <w:rPr>
          <w:rFonts w:ascii="Arial" w:eastAsia="Arial" w:hAnsi="Arial" w:cs="Arial"/>
          <w:sz w:val="24"/>
          <w:szCs w:val="24"/>
        </w:rPr>
        <w:t>Nak</w:t>
      </w:r>
      <w:r>
        <w:rPr>
          <w:rFonts w:ascii="Arial" w:eastAsia="Arial" w:hAnsi="Arial" w:cs="Arial"/>
          <w:spacing w:val="1"/>
          <w:sz w:val="24"/>
          <w:szCs w:val="24"/>
        </w:rPr>
        <w:t>o</w:t>
      </w:r>
      <w:r>
        <w:rPr>
          <w:rFonts w:ascii="Arial" w:eastAsia="Arial" w:hAnsi="Arial" w:cs="Arial"/>
          <w:sz w:val="24"/>
          <w:szCs w:val="24"/>
        </w:rPr>
        <w:t>n 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em</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kr</w:t>
      </w:r>
      <w:r>
        <w:rPr>
          <w:rFonts w:ascii="Arial" w:eastAsia="Arial" w:hAnsi="Arial" w:cs="Arial"/>
          <w:spacing w:val="-1"/>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ju </w:t>
      </w:r>
      <w:r>
        <w:rPr>
          <w:rFonts w:ascii="Arial" w:eastAsia="Arial" w:hAnsi="Arial" w:cs="Arial"/>
          <w:spacing w:val="9"/>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pacing w:val="1"/>
          <w:sz w:val="24"/>
          <w:szCs w:val="24"/>
        </w:rPr>
        <w:t>oda</w:t>
      </w:r>
      <w:r>
        <w:rPr>
          <w:rFonts w:ascii="Arial" w:eastAsia="Arial" w:hAnsi="Arial" w:cs="Arial"/>
          <w:spacing w:val="-1"/>
          <w:sz w:val="24"/>
          <w:szCs w:val="24"/>
        </w:rPr>
        <w:t>b</w:t>
      </w:r>
      <w:r>
        <w:rPr>
          <w:rFonts w:ascii="Arial" w:eastAsia="Arial" w:hAnsi="Arial" w:cs="Arial"/>
          <w:sz w:val="24"/>
          <w:szCs w:val="24"/>
        </w:rPr>
        <w:t xml:space="preserve">ir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9"/>
          <w:sz w:val="24"/>
          <w:szCs w:val="24"/>
        </w:rPr>
        <w:t xml:space="preserve"> </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je </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no</w:t>
      </w:r>
      <w:r>
        <w:rPr>
          <w:rFonts w:ascii="Arial" w:eastAsia="Arial" w:hAnsi="Arial" w:cs="Arial"/>
          <w:sz w:val="24"/>
          <w:szCs w:val="24"/>
        </w:rPr>
        <w:t>š</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ja </w:t>
      </w:r>
      <w:r>
        <w:rPr>
          <w:rFonts w:ascii="Arial" w:eastAsia="Arial" w:hAnsi="Arial" w:cs="Arial"/>
          <w:spacing w:val="9"/>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 xml:space="preserve">ke </w:t>
      </w:r>
      <w:r>
        <w:rPr>
          <w:rFonts w:ascii="Arial" w:eastAsia="Arial" w:hAnsi="Arial" w:cs="Arial"/>
          <w:spacing w:val="9"/>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7"/>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5"/>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g </w:t>
      </w:r>
      <w:r>
        <w:rPr>
          <w:rFonts w:ascii="Arial" w:eastAsia="Arial" w:hAnsi="Arial" w:cs="Arial"/>
          <w:spacing w:val="1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 xml:space="preserve">s </w:t>
      </w:r>
      <w:r>
        <w:rPr>
          <w:rFonts w:ascii="Arial" w:eastAsia="Arial" w:hAnsi="Arial" w:cs="Arial"/>
          <w:spacing w:val="16"/>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z w:val="24"/>
          <w:szCs w:val="24"/>
        </w:rPr>
        <w:t xml:space="preserve">m </w:t>
      </w:r>
      <w:r>
        <w:rPr>
          <w:rFonts w:ascii="Arial" w:eastAsia="Arial" w:hAnsi="Arial" w:cs="Arial"/>
          <w:spacing w:val="15"/>
          <w:sz w:val="24"/>
          <w:szCs w:val="24"/>
        </w:rPr>
        <w:t xml:space="preserve"> </w:t>
      </w:r>
      <w:r>
        <w:rPr>
          <w:rFonts w:ascii="Arial" w:eastAsia="Arial" w:hAnsi="Arial" w:cs="Arial"/>
          <w:spacing w:val="1"/>
          <w:sz w:val="24"/>
          <w:szCs w:val="24"/>
        </w:rPr>
        <w:t>nam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 xml:space="preserve">a </w:t>
      </w:r>
      <w:r>
        <w:rPr>
          <w:rFonts w:ascii="Arial" w:eastAsia="Arial" w:hAnsi="Arial" w:cs="Arial"/>
          <w:spacing w:val="16"/>
          <w:sz w:val="24"/>
          <w:szCs w:val="24"/>
        </w:rPr>
        <w:t xml:space="preserve"> </w:t>
      </w:r>
      <w:r>
        <w:rPr>
          <w:rFonts w:ascii="Arial" w:eastAsia="Arial" w:hAnsi="Arial" w:cs="Arial"/>
          <w:sz w:val="24"/>
          <w:szCs w:val="24"/>
        </w:rPr>
        <w:t>sklo</w:t>
      </w:r>
      <w:r>
        <w:rPr>
          <w:rFonts w:ascii="Arial" w:eastAsia="Arial" w:hAnsi="Arial" w:cs="Arial"/>
          <w:spacing w:val="1"/>
          <w:sz w:val="24"/>
          <w:szCs w:val="24"/>
        </w:rPr>
        <w:t>p</w:t>
      </w:r>
      <w:r>
        <w:rPr>
          <w:rFonts w:ascii="Arial" w:eastAsia="Arial" w:hAnsi="Arial" w:cs="Arial"/>
          <w:sz w:val="24"/>
          <w:szCs w:val="24"/>
        </w:rPr>
        <w:t xml:space="preserve">iti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8"/>
          <w:sz w:val="24"/>
          <w:szCs w:val="24"/>
        </w:rPr>
        <w:t xml:space="preserve"> </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i </w:t>
      </w:r>
      <w:r>
        <w:rPr>
          <w:rFonts w:ascii="Arial" w:eastAsia="Arial" w:hAnsi="Arial" w:cs="Arial"/>
          <w:spacing w:val="10"/>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 xml:space="preserve">iti </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9"/>
          <w:sz w:val="24"/>
          <w:szCs w:val="24"/>
        </w:rPr>
        <w:t xml:space="preserve"> </w:t>
      </w:r>
      <w:r>
        <w:rPr>
          <w:rFonts w:ascii="Arial" w:eastAsia="Arial" w:hAnsi="Arial" w:cs="Arial"/>
          <w:sz w:val="24"/>
          <w:szCs w:val="24"/>
        </w:rPr>
        <w:t>iz</w:t>
      </w:r>
      <w:r>
        <w:rPr>
          <w:rFonts w:ascii="Arial" w:eastAsia="Arial" w:hAnsi="Arial" w:cs="Arial"/>
          <w:spacing w:val="-3"/>
          <w:sz w:val="24"/>
          <w:szCs w:val="24"/>
        </w:rPr>
        <w:t>v</w:t>
      </w:r>
      <w:r>
        <w:rPr>
          <w:rFonts w:ascii="Arial" w:eastAsia="Arial" w:hAnsi="Arial" w:cs="Arial"/>
          <w:spacing w:val="1"/>
          <w:sz w:val="24"/>
          <w:szCs w:val="24"/>
        </w:rPr>
        <w:t>o</w:t>
      </w:r>
      <w:r>
        <w:rPr>
          <w:rFonts w:ascii="Arial" w:eastAsia="Arial" w:hAnsi="Arial" w:cs="Arial"/>
          <w:sz w:val="24"/>
          <w:szCs w:val="24"/>
        </w:rPr>
        <w:t xml:space="preserve">rnika </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z w:val="24"/>
          <w:szCs w:val="24"/>
        </w:rPr>
        <w:t>resli</w:t>
      </w:r>
      <w:r>
        <w:rPr>
          <w:rFonts w:ascii="Arial" w:eastAsia="Arial" w:hAnsi="Arial" w:cs="Arial"/>
          <w:spacing w:val="-1"/>
          <w:sz w:val="24"/>
          <w:szCs w:val="24"/>
        </w:rPr>
        <w:t>k</w:t>
      </w:r>
      <w:r>
        <w:rPr>
          <w:rFonts w:ascii="Arial" w:eastAsia="Arial" w:hAnsi="Arial" w:cs="Arial"/>
          <w:sz w:val="24"/>
          <w:szCs w:val="24"/>
        </w:rPr>
        <w:t xml:space="preserve">a </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ih </w:t>
      </w:r>
      <w:r>
        <w:rPr>
          <w:rFonts w:ascii="Arial" w:eastAsia="Arial" w:hAnsi="Arial" w:cs="Arial"/>
          <w:spacing w:val="9"/>
          <w:sz w:val="24"/>
          <w:szCs w:val="24"/>
        </w:rPr>
        <w:t xml:space="preserve"> </w:t>
      </w:r>
      <w:r>
        <w:rPr>
          <w:rFonts w:ascii="Arial" w:eastAsia="Arial" w:hAnsi="Arial" w:cs="Arial"/>
          <w:spacing w:val="1"/>
          <w:sz w:val="24"/>
          <w:szCs w:val="24"/>
        </w:rPr>
        <w:t>on</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7"/>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z w:val="24"/>
          <w:szCs w:val="24"/>
        </w:rPr>
        <w:t>tr</w:t>
      </w:r>
      <w:r>
        <w:rPr>
          <w:rFonts w:ascii="Arial" w:eastAsia="Arial" w:hAnsi="Arial" w:cs="Arial"/>
          <w:spacing w:val="-2"/>
          <w:sz w:val="24"/>
          <w:szCs w:val="24"/>
        </w:rPr>
        <w:t>až</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da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le</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a tijel</w:t>
      </w:r>
      <w:r>
        <w:rPr>
          <w:rFonts w:ascii="Arial" w:eastAsia="Arial" w:hAnsi="Arial" w:cs="Arial"/>
          <w:spacing w:val="1"/>
          <w:sz w:val="24"/>
          <w:szCs w:val="24"/>
        </w:rPr>
        <w:t>a</w:t>
      </w:r>
      <w:r>
        <w:rPr>
          <w:rFonts w:ascii="Arial" w:eastAsia="Arial" w:hAnsi="Arial" w:cs="Arial"/>
          <w:sz w:val="24"/>
          <w:szCs w:val="24"/>
        </w:rPr>
        <w:t>.</w:t>
      </w:r>
    </w:p>
    <w:p w:rsidR="00B64BC5"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Pr="003B0BA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B64BC5">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B64BC5" w:rsidRDefault="00B64BC5" w:rsidP="0005627D">
      <w:pPr>
        <w:ind w:right="219"/>
        <w:jc w:val="both"/>
        <w:rPr>
          <w:rFonts w:ascii="Arial" w:eastAsia="Arial" w:hAnsi="Arial" w:cs="Arial"/>
          <w:b/>
          <w:spacing w:val="1"/>
          <w:sz w:val="23"/>
          <w:szCs w:val="23"/>
        </w:rPr>
      </w:pPr>
    </w:p>
    <w:p w:rsidR="00457CE1" w:rsidRPr="000C1E27" w:rsidRDefault="00457CE1"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A56A91" w:rsidRPr="000C1E27" w:rsidRDefault="00A56A91" w:rsidP="0002642F">
      <w:pPr>
        <w:ind w:left="284" w:right="219"/>
        <w:jc w:val="both"/>
        <w:rPr>
          <w:rFonts w:ascii="Arial" w:eastAsia="Arial" w:hAnsi="Arial" w:cs="Arial"/>
          <w:b/>
          <w:sz w:val="23"/>
          <w:szCs w:val="23"/>
        </w:rPr>
      </w:pP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proofErr w:type="gramStart"/>
      <w:r w:rsidR="00042926" w:rsidRPr="00CA668E">
        <w:rPr>
          <w:rFonts w:ascii="Arial" w:eastAsia="Arial" w:hAnsi="Arial" w:cs="Arial"/>
          <w:sz w:val="23"/>
          <w:szCs w:val="23"/>
          <w:u w:val="single" w:color="000000"/>
        </w:rPr>
        <w:t>j  p</w:t>
      </w:r>
      <w:proofErr w:type="gramEnd"/>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proofErr w:type="gramStart"/>
      <w:r w:rsidRPr="00CA668E">
        <w:rPr>
          <w:rFonts w:ascii="Arial" w:eastAsia="Arial" w:hAnsi="Arial" w:cs="Arial"/>
          <w:spacing w:val="1"/>
          <w:sz w:val="23"/>
          <w:szCs w:val="23"/>
        </w:rPr>
        <w:t>o</w:t>
      </w:r>
      <w:r w:rsidRPr="00CA668E">
        <w:rPr>
          <w:rFonts w:ascii="Arial" w:eastAsia="Arial" w:hAnsi="Arial" w:cs="Arial"/>
          <w:sz w:val="23"/>
          <w:szCs w:val="23"/>
        </w:rPr>
        <w:t>d</w:t>
      </w:r>
      <w:proofErr w:type="gramEnd"/>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57666E">
      <w:pPr>
        <w:pStyle w:val="ListParagraph"/>
        <w:numPr>
          <w:ilvl w:val="0"/>
          <w:numId w:val="18"/>
        </w:numPr>
        <w:tabs>
          <w:tab w:val="left" w:pos="1276"/>
        </w:tabs>
        <w:spacing w:before="44"/>
        <w:ind w:right="219"/>
        <w:rPr>
          <w:rFonts w:ascii="Arial" w:eastAsia="Arial" w:hAnsi="Arial" w:cs="Arial"/>
          <w:sz w:val="23"/>
          <w:szCs w:val="23"/>
        </w:rPr>
      </w:pPr>
      <w:r w:rsidRPr="00CA668E">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Pr="00CA668E" w:rsidRDefault="002C1A72" w:rsidP="005D6DC6">
      <w:pPr>
        <w:pStyle w:val="ListParagraph"/>
        <w:numPr>
          <w:ilvl w:val="0"/>
          <w:numId w:val="18"/>
        </w:numPr>
        <w:tabs>
          <w:tab w:val="left" w:pos="1276"/>
        </w:tabs>
        <w:spacing w:before="39"/>
        <w:ind w:left="709"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CB71C4" w:rsidRPr="00CA668E" w:rsidRDefault="0002642F"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CA668E">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rsidR="00ED34B3" w:rsidRPr="00CA668E" w:rsidRDefault="00870C39" w:rsidP="0057666E">
      <w:pPr>
        <w:pStyle w:val="ListParagraph"/>
        <w:numPr>
          <w:ilvl w:val="0"/>
          <w:numId w:val="18"/>
        </w:numPr>
        <w:spacing w:before="39"/>
        <w:ind w:right="219"/>
        <w:jc w:val="both"/>
        <w:rPr>
          <w:rFonts w:ascii="Arial" w:eastAsia="Arial" w:hAnsi="Arial" w:cs="Arial"/>
          <w:sz w:val="23"/>
          <w:szCs w:val="23"/>
        </w:rPr>
      </w:pPr>
      <w:r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Pr="00CA668E">
        <w:rPr>
          <w:rFonts w:ascii="Arial" w:eastAsia="Arial" w:hAnsi="Arial" w:cs="Arial"/>
          <w:sz w:val="23"/>
          <w:szCs w:val="23"/>
        </w:rPr>
        <w:t>4</w:t>
      </w:r>
      <w:r w:rsidR="00ED34B3" w:rsidRPr="00CA668E">
        <w:rPr>
          <w:rFonts w:ascii="Arial" w:eastAsia="Arial" w:hAnsi="Arial" w:cs="Arial"/>
          <w:sz w:val="23"/>
          <w:szCs w:val="23"/>
        </w:rPr>
        <w:t>)</w:t>
      </w:r>
    </w:p>
    <w:p w:rsidR="00883AD0" w:rsidRPr="00CA668E" w:rsidRDefault="00883AD0" w:rsidP="0057666E">
      <w:pPr>
        <w:pStyle w:val="ListParagraph"/>
        <w:numPr>
          <w:ilvl w:val="0"/>
          <w:numId w:val="18"/>
        </w:numPr>
        <w:ind w:right="219"/>
        <w:rPr>
          <w:rFonts w:ascii="Arial" w:eastAsia="Arial" w:hAnsi="Arial" w:cs="Arial"/>
          <w:sz w:val="23"/>
          <w:szCs w:val="23"/>
        </w:rPr>
      </w:pPr>
      <w:r w:rsidRPr="00CA668E">
        <w:rPr>
          <w:rFonts w:ascii="Arial" w:eastAsia="Arial" w:hAnsi="Arial" w:cs="Arial"/>
          <w:sz w:val="23"/>
          <w:szCs w:val="23"/>
          <w:lang w:val="hr-HR"/>
        </w:rPr>
        <w:t>Ostali podaci traženi pozivom za dostavu ponuda</w:t>
      </w:r>
    </w:p>
    <w:p w:rsidR="00856B24" w:rsidRPr="000C1E27" w:rsidRDefault="00856B24" w:rsidP="0002642F">
      <w:pPr>
        <w:spacing w:before="55"/>
        <w:ind w:left="284" w:right="219"/>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AD774A" w:rsidRDefault="00AD774A" w:rsidP="0002642F">
      <w:pPr>
        <w:widowControl w:val="0"/>
        <w:autoSpaceDE w:val="0"/>
        <w:autoSpaceDN w:val="0"/>
        <w:adjustRightInd w:val="0"/>
        <w:spacing w:line="239" w:lineRule="auto"/>
        <w:ind w:left="284" w:right="219"/>
        <w:jc w:val="center"/>
        <w:rPr>
          <w:rFonts w:ascii="Arial" w:hAnsi="Arial" w:cs="Arial"/>
          <w:b/>
          <w:sz w:val="23"/>
          <w:szCs w:val="23"/>
        </w:rPr>
      </w:pPr>
      <w:r>
        <w:rPr>
          <w:rFonts w:ascii="Arial" w:hAnsi="Arial" w:cs="Arial"/>
          <w:b/>
          <w:sz w:val="23"/>
          <w:szCs w:val="23"/>
        </w:rPr>
        <w:t xml:space="preserve">Održavanje, automatika i upravljanje toplinskim i klima stanicama </w:t>
      </w:r>
    </w:p>
    <w:p w:rsidR="00C33821" w:rsidRPr="000C1E27" w:rsidRDefault="00AD774A" w:rsidP="0002642F">
      <w:pPr>
        <w:widowControl w:val="0"/>
        <w:autoSpaceDE w:val="0"/>
        <w:autoSpaceDN w:val="0"/>
        <w:adjustRightInd w:val="0"/>
        <w:spacing w:line="239" w:lineRule="auto"/>
        <w:ind w:left="284" w:right="219"/>
        <w:jc w:val="center"/>
        <w:rPr>
          <w:rFonts w:ascii="Arial" w:hAnsi="Arial" w:cs="Arial"/>
          <w:sz w:val="23"/>
          <w:szCs w:val="23"/>
          <w:lang w:val="hr-HR"/>
        </w:rPr>
      </w:pPr>
      <w:proofErr w:type="gramStart"/>
      <w:r>
        <w:rPr>
          <w:rFonts w:ascii="Arial" w:hAnsi="Arial" w:cs="Arial"/>
          <w:b/>
          <w:sz w:val="23"/>
          <w:szCs w:val="23"/>
        </w:rPr>
        <w:t>za</w:t>
      </w:r>
      <w:proofErr w:type="gramEnd"/>
      <w:r>
        <w:rPr>
          <w:rFonts w:ascii="Arial" w:hAnsi="Arial" w:cs="Arial"/>
          <w:b/>
          <w:sz w:val="23"/>
          <w:szCs w:val="23"/>
        </w:rPr>
        <w:t xml:space="preserve"> potrebe KBCSM</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AD774A">
        <w:rPr>
          <w:rFonts w:ascii="Arial" w:hAnsi="Arial" w:cs="Arial"/>
          <w:b/>
          <w:sz w:val="23"/>
          <w:szCs w:val="23"/>
          <w:lang w:val="hr-HR"/>
        </w:rPr>
        <w:t>64</w:t>
      </w:r>
      <w:r w:rsidR="0061640F">
        <w:rPr>
          <w:rFonts w:ascii="Arial" w:hAnsi="Arial" w:cs="Arial"/>
          <w:b/>
          <w:sz w:val="23"/>
          <w:szCs w:val="23"/>
          <w:lang w:val="hr-HR"/>
        </w:rPr>
        <w:t>/2022</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2C1A72" w:rsidRPr="003A049C">
        <w:rPr>
          <w:rFonts w:ascii="Arial" w:eastAsia="Arial" w:hAnsi="Arial" w:cs="Arial"/>
          <w:b/>
          <w:sz w:val="24"/>
          <w:szCs w:val="24"/>
          <w:highlight w:val="lightGray"/>
        </w:rPr>
        <w:t>2</w:t>
      </w:r>
      <w:r w:rsidR="00AD774A">
        <w:rPr>
          <w:rFonts w:ascii="Arial" w:eastAsia="Arial" w:hAnsi="Arial" w:cs="Arial"/>
          <w:b/>
          <w:sz w:val="24"/>
          <w:szCs w:val="24"/>
          <w:highlight w:val="lightGray"/>
        </w:rPr>
        <w:t>8</w:t>
      </w:r>
      <w:r w:rsidR="00621132" w:rsidRPr="003A049C">
        <w:rPr>
          <w:rFonts w:ascii="Arial" w:eastAsia="Arial" w:hAnsi="Arial" w:cs="Arial"/>
          <w:b/>
          <w:sz w:val="24"/>
          <w:szCs w:val="24"/>
          <w:highlight w:val="lightGray"/>
        </w:rPr>
        <w:t xml:space="preserve">. </w:t>
      </w:r>
      <w:proofErr w:type="gramStart"/>
      <w:r w:rsidR="002C1A72" w:rsidRPr="003A049C">
        <w:rPr>
          <w:rFonts w:ascii="Arial" w:eastAsia="Arial" w:hAnsi="Arial" w:cs="Arial"/>
          <w:b/>
          <w:sz w:val="24"/>
          <w:szCs w:val="24"/>
          <w:highlight w:val="lightGray"/>
        </w:rPr>
        <w:t>travnja</w:t>
      </w:r>
      <w:proofErr w:type="gramEnd"/>
      <w:r w:rsidR="00621132" w:rsidRPr="003A049C">
        <w:rPr>
          <w:rFonts w:ascii="Arial" w:eastAsia="Arial" w:hAnsi="Arial" w:cs="Arial"/>
          <w:b/>
          <w:sz w:val="24"/>
          <w:szCs w:val="24"/>
          <w:highlight w:val="lightGray"/>
        </w:rPr>
        <w:t xml:space="preserve"> 202</w:t>
      </w:r>
      <w:r w:rsidR="00CA668E" w:rsidRPr="003A049C">
        <w:rPr>
          <w:rFonts w:ascii="Arial" w:eastAsia="Arial" w:hAnsi="Arial" w:cs="Arial"/>
          <w:b/>
          <w:sz w:val="24"/>
          <w:szCs w:val="24"/>
          <w:highlight w:val="lightGray"/>
        </w:rPr>
        <w:t>2</w:t>
      </w:r>
      <w:r w:rsidR="00621132" w:rsidRPr="003A049C">
        <w:rPr>
          <w:rFonts w:ascii="Arial" w:eastAsia="Arial" w:hAnsi="Arial" w:cs="Arial"/>
          <w:b/>
          <w:sz w:val="24"/>
          <w:szCs w:val="24"/>
          <w:highlight w:val="lightGray"/>
        </w:rPr>
        <w:t xml:space="preserve"> g. do </w:t>
      </w:r>
      <w:r w:rsidR="00A23B86" w:rsidRPr="003A049C">
        <w:rPr>
          <w:rFonts w:ascii="Arial" w:eastAsia="Arial" w:hAnsi="Arial" w:cs="Arial"/>
          <w:b/>
          <w:sz w:val="24"/>
          <w:szCs w:val="24"/>
          <w:highlight w:val="lightGray"/>
        </w:rPr>
        <w:t>1</w:t>
      </w:r>
      <w:r w:rsidR="002C4907" w:rsidRPr="003A049C">
        <w:rPr>
          <w:rFonts w:ascii="Arial" w:eastAsia="Arial" w:hAnsi="Arial" w:cs="Arial"/>
          <w:b/>
          <w:sz w:val="24"/>
          <w:szCs w:val="24"/>
          <w:highlight w:val="lightGray"/>
        </w:rPr>
        <w:t>0</w:t>
      </w:r>
      <w:r w:rsidR="00850E15" w:rsidRPr="003A049C">
        <w:rPr>
          <w:rFonts w:ascii="Arial" w:eastAsia="Arial" w:hAnsi="Arial" w:cs="Arial"/>
          <w:b/>
          <w:sz w:val="24"/>
          <w:szCs w:val="24"/>
          <w:highlight w:val="lightGray"/>
        </w:rPr>
        <w:t>.00</w:t>
      </w:r>
      <w:r w:rsidR="00621132" w:rsidRPr="003A049C">
        <w:rPr>
          <w:rFonts w:ascii="Arial" w:eastAsia="Arial" w:hAnsi="Arial" w:cs="Arial"/>
          <w:sz w:val="24"/>
          <w:szCs w:val="24"/>
          <w:highlight w:val="lightGray"/>
        </w:rPr>
        <w:t xml:space="preserve"> </w:t>
      </w:r>
      <w:r w:rsidR="00621132" w:rsidRPr="003A049C">
        <w:rPr>
          <w:rFonts w:ascii="Arial" w:eastAsia="Arial" w:hAnsi="Arial" w:cs="Arial"/>
          <w:b/>
          <w:sz w:val="24"/>
          <w:szCs w:val="24"/>
          <w:highlight w:val="lightGray"/>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lastRenderedPageBreak/>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proofErr w:type="gramEnd"/>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rsidR="006027B5"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proofErr w:type="gramEnd"/>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rsidR="007A7918"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n</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rsidR="00AD6FA3" w:rsidRPr="000C1E27" w:rsidRDefault="00042926" w:rsidP="0002642F">
      <w:pPr>
        <w:spacing w:before="29"/>
        <w:ind w:left="284" w:right="219"/>
        <w:jc w:val="both"/>
        <w:rPr>
          <w:rFonts w:ascii="Arial" w:eastAsia="Arial" w:hAnsi="Arial" w:cs="Arial"/>
          <w:sz w:val="23"/>
          <w:szCs w:val="23"/>
        </w:rPr>
      </w:pPr>
      <w:proofErr w:type="gramStart"/>
      <w:r w:rsidRPr="000C1E27">
        <w:rPr>
          <w:rFonts w:ascii="Arial" w:eastAsia="Arial" w:hAnsi="Arial" w:cs="Arial"/>
          <w:sz w:val="23"/>
          <w:szCs w:val="23"/>
        </w:rPr>
        <w:t>se</w:t>
      </w:r>
      <w:proofErr w:type="gramEnd"/>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rsidR="0074636C" w:rsidRPr="000C1E27" w:rsidRDefault="0074636C" w:rsidP="0002642F">
      <w:pPr>
        <w:ind w:left="284" w:right="219"/>
        <w:jc w:val="both"/>
        <w:rPr>
          <w:rFonts w:ascii="Arial" w:eastAsia="Arial" w:hAnsi="Arial" w:cs="Arial"/>
          <w:sz w:val="23"/>
          <w:szCs w:val="23"/>
        </w:rPr>
      </w:pP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proofErr w:type="gramStart"/>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proofErr w:type="gramEnd"/>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before="16" w:line="260" w:lineRule="exact"/>
        <w:ind w:left="284" w:right="219"/>
        <w:rPr>
          <w:rFonts w:ascii="Arial" w:hAnsi="Arial" w:cs="Arial"/>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w:t>
      </w:r>
    </w:p>
    <w:p w:rsidR="00AB1086" w:rsidRPr="000C1E27" w:rsidRDefault="00AB1086" w:rsidP="0002642F">
      <w:pPr>
        <w:ind w:left="284" w:right="219"/>
        <w:jc w:val="both"/>
        <w:rPr>
          <w:rFonts w:ascii="Arial" w:eastAsia="Arial" w:hAnsi="Arial" w:cs="Arial"/>
          <w:b/>
          <w:spacing w:val="1"/>
          <w:sz w:val="23"/>
          <w:szCs w:val="23"/>
        </w:rPr>
      </w:pPr>
    </w:p>
    <w:p w:rsidR="006926ED" w:rsidRPr="000C1E27" w:rsidRDefault="006926ED" w:rsidP="0002642F">
      <w:pPr>
        <w:ind w:left="284" w:right="219"/>
        <w:jc w:val="both"/>
        <w:rPr>
          <w:rFonts w:ascii="Arial" w:eastAsia="Arial" w:hAnsi="Arial" w:cs="Arial"/>
          <w:b/>
          <w:spacing w:val="1"/>
          <w:sz w:val="23"/>
          <w:szCs w:val="23"/>
        </w:rPr>
      </w:pPr>
    </w:p>
    <w:p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3A049C" w:rsidRPr="00375A05">
        <w:rPr>
          <w:rFonts w:ascii="Arial" w:eastAsia="Arial" w:hAnsi="Arial" w:cs="Arial"/>
          <w:sz w:val="23"/>
          <w:szCs w:val="23"/>
        </w:rPr>
        <w:t>60 (šezdeset)</w:t>
      </w:r>
      <w:r w:rsidRPr="000C1E27">
        <w:rPr>
          <w:rFonts w:ascii="Arial" w:hAnsi="Arial" w:cs="Arial"/>
          <w:sz w:val="23"/>
          <w:szCs w:val="23"/>
          <w:lang w:val="hr-HR"/>
        </w:rPr>
        <w:t xml:space="preserve"> dana od dana izdavanja računa, p</w:t>
      </w:r>
      <w:r w:rsidR="00A33472" w:rsidRPr="000C1E27">
        <w:rPr>
          <w:rFonts w:ascii="Arial" w:hAnsi="Arial" w:cs="Arial"/>
          <w:sz w:val="23"/>
          <w:szCs w:val="23"/>
          <w:lang w:val="hr-HR"/>
        </w:rPr>
        <w:t>o izvršenim ugovornim obvezama.</w:t>
      </w:r>
    </w:p>
    <w:p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w:t>
      </w:r>
      <w:r w:rsidRPr="000C1E27">
        <w:rPr>
          <w:rFonts w:ascii="Arial" w:hAnsi="Arial" w:cs="Arial"/>
          <w:sz w:val="23"/>
          <w:szCs w:val="23"/>
          <w:lang w:val="hr-HR"/>
        </w:rPr>
        <w:lastRenderedPageBreak/>
        <w:t xml:space="preserve">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EB1D59" w:rsidRPr="000C1E27" w:rsidRDefault="00EB1D59" w:rsidP="00EB1D59">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EB1D59" w:rsidRDefault="00EB1D59" w:rsidP="00EB1D59">
      <w:pPr>
        <w:tabs>
          <w:tab w:val="left" w:pos="4506"/>
        </w:tabs>
        <w:spacing w:before="60"/>
        <w:ind w:left="284" w:right="219"/>
        <w:jc w:val="both"/>
        <w:rPr>
          <w:rFonts w:ascii="Arial" w:eastAsia="Arial" w:hAnsi="Arial" w:cs="Arial"/>
          <w:b/>
          <w:sz w:val="23"/>
          <w:szCs w:val="23"/>
        </w:rPr>
      </w:pPr>
    </w:p>
    <w:p w:rsidR="00EB1D59" w:rsidRPr="000C1E27" w:rsidRDefault="00EB1D59" w:rsidP="00EB1D5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ekonomski najpovoljnija ponuda</w:t>
      </w:r>
      <w:r w:rsidRPr="000C1E27">
        <w:rPr>
          <w:rFonts w:ascii="Arial" w:eastAsia="Arial" w:hAnsi="Arial" w:cs="Arial"/>
          <w:sz w:val="23"/>
          <w:szCs w:val="23"/>
        </w:rPr>
        <w:t xml:space="preserve">. </w:t>
      </w:r>
    </w:p>
    <w:p w:rsidR="00EB1D59" w:rsidRPr="000C1E27" w:rsidRDefault="00EB1D59" w:rsidP="00EB1D59">
      <w:pPr>
        <w:tabs>
          <w:tab w:val="left" w:pos="4506"/>
        </w:tabs>
        <w:spacing w:before="60"/>
        <w:ind w:left="284" w:right="219"/>
        <w:jc w:val="both"/>
        <w:rPr>
          <w:rFonts w:ascii="Arial" w:eastAsia="Arial" w:hAnsi="Arial" w:cs="Arial"/>
          <w:b/>
          <w:sz w:val="23"/>
          <w:szCs w:val="23"/>
        </w:rPr>
      </w:pPr>
      <w:r w:rsidRPr="000C1E27">
        <w:rPr>
          <w:rFonts w:ascii="Arial" w:eastAsia="Arial" w:hAnsi="Arial" w:cs="Arial"/>
          <w:b/>
          <w:sz w:val="23"/>
          <w:szCs w:val="23"/>
        </w:rPr>
        <w:t>Način određivanja ekonomski najpovoljnije ponude je 100% cijena.</w:t>
      </w:r>
    </w:p>
    <w:p w:rsidR="00EB1D59" w:rsidRPr="000C1E27" w:rsidRDefault="00EB1D59" w:rsidP="00EB1D59">
      <w:pPr>
        <w:spacing w:before="57"/>
        <w:ind w:left="284" w:right="219"/>
        <w:jc w:val="both"/>
        <w:rPr>
          <w:rFonts w:ascii="Arial" w:eastAsia="Arial" w:hAnsi="Arial" w:cs="Arial"/>
          <w:sz w:val="23"/>
          <w:szCs w:val="23"/>
        </w:rPr>
      </w:pPr>
    </w:p>
    <w:p w:rsidR="00EB1D59" w:rsidRPr="000C1E27" w:rsidRDefault="00EB1D59" w:rsidP="00EB1D5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6337F2" w:rsidRPr="000B6642" w:rsidRDefault="00042926" w:rsidP="0002642F">
      <w:pPr>
        <w:ind w:left="284" w:right="219"/>
        <w:rPr>
          <w:rFonts w:ascii="Arial" w:eastAsia="Arial" w:hAnsi="Arial" w:cs="Arial"/>
          <w:sz w:val="24"/>
          <w:szCs w:val="23"/>
        </w:rPr>
      </w:pPr>
      <w:r w:rsidRPr="000C1E27">
        <w:rPr>
          <w:rFonts w:ascii="Arial" w:eastAsia="Arial" w:hAnsi="Arial" w:cs="Arial"/>
          <w:sz w:val="23"/>
          <w:szCs w:val="23"/>
        </w:rPr>
        <w:t>Rok</w:t>
      </w:r>
      <w:r w:rsidRPr="000B6642">
        <w:rPr>
          <w:rFonts w:ascii="Arial" w:eastAsia="Arial" w:hAnsi="Arial" w:cs="Arial"/>
          <w:sz w:val="23"/>
          <w:szCs w:val="23"/>
        </w:rPr>
        <w:t xml:space="preserve"> z</w:t>
      </w:r>
      <w:r w:rsidRPr="000C1E27">
        <w:rPr>
          <w:rFonts w:ascii="Arial" w:eastAsia="Arial" w:hAnsi="Arial" w:cs="Arial"/>
          <w:sz w:val="23"/>
          <w:szCs w:val="23"/>
        </w:rPr>
        <w:t>a</w:t>
      </w:r>
      <w:r w:rsidRPr="000B6642">
        <w:rPr>
          <w:rFonts w:ascii="Arial" w:eastAsia="Arial" w:hAnsi="Arial" w:cs="Arial"/>
          <w:sz w:val="23"/>
          <w:szCs w:val="23"/>
        </w:rPr>
        <w:t xml:space="preserve"> do</w:t>
      </w:r>
      <w:r w:rsidRPr="000C1E27">
        <w:rPr>
          <w:rFonts w:ascii="Arial" w:eastAsia="Arial" w:hAnsi="Arial" w:cs="Arial"/>
          <w:sz w:val="23"/>
          <w:szCs w:val="23"/>
        </w:rPr>
        <w:t>st</w:t>
      </w:r>
      <w:r w:rsidRPr="000B6642">
        <w:rPr>
          <w:rFonts w:ascii="Arial" w:eastAsia="Arial" w:hAnsi="Arial" w:cs="Arial"/>
          <w:sz w:val="23"/>
          <w:szCs w:val="23"/>
        </w:rPr>
        <w:t>av</w:t>
      </w:r>
      <w:r w:rsidRPr="000C1E27">
        <w:rPr>
          <w:rFonts w:ascii="Arial" w:eastAsia="Arial" w:hAnsi="Arial" w:cs="Arial"/>
          <w:sz w:val="23"/>
          <w:szCs w:val="23"/>
        </w:rPr>
        <w:t>u</w:t>
      </w:r>
      <w:r w:rsidRPr="000B6642">
        <w:rPr>
          <w:rFonts w:ascii="Arial" w:eastAsia="Arial" w:hAnsi="Arial" w:cs="Arial"/>
          <w:sz w:val="23"/>
          <w:szCs w:val="23"/>
        </w:rPr>
        <w:t xml:space="preserve"> </w:t>
      </w:r>
      <w:proofErr w:type="gramStart"/>
      <w:r w:rsidRPr="000B6642">
        <w:rPr>
          <w:rFonts w:ascii="Arial" w:eastAsia="Arial" w:hAnsi="Arial" w:cs="Arial"/>
          <w:sz w:val="23"/>
          <w:szCs w:val="23"/>
        </w:rPr>
        <w:t>ponud</w:t>
      </w:r>
      <w:r w:rsidRPr="00C509E2">
        <w:rPr>
          <w:rFonts w:ascii="Arial" w:eastAsia="Arial" w:hAnsi="Arial" w:cs="Arial"/>
          <w:sz w:val="23"/>
          <w:szCs w:val="23"/>
        </w:rPr>
        <w:t>a</w:t>
      </w:r>
      <w:r w:rsidR="00EF2BF7" w:rsidRPr="00C509E2">
        <w:rPr>
          <w:rFonts w:ascii="Arial" w:eastAsia="Arial" w:hAnsi="Arial" w:cs="Arial"/>
          <w:sz w:val="23"/>
          <w:szCs w:val="23"/>
        </w:rPr>
        <w:t xml:space="preserve"> </w:t>
      </w:r>
      <w:r w:rsidR="00850E15" w:rsidRPr="00C509E2">
        <w:rPr>
          <w:rFonts w:ascii="Arial" w:eastAsia="Arial" w:hAnsi="Arial" w:cs="Arial"/>
          <w:sz w:val="23"/>
          <w:szCs w:val="23"/>
        </w:rPr>
        <w:t xml:space="preserve"> </w:t>
      </w:r>
      <w:r w:rsidR="00850E15" w:rsidRPr="000B6642">
        <w:rPr>
          <w:rFonts w:ascii="Arial" w:eastAsia="Arial" w:hAnsi="Arial" w:cs="Arial"/>
          <w:sz w:val="23"/>
          <w:szCs w:val="23"/>
        </w:rPr>
        <w:t>je</w:t>
      </w:r>
      <w:proofErr w:type="gramEnd"/>
      <w:r w:rsidR="00850E15" w:rsidRPr="000B6642">
        <w:rPr>
          <w:rFonts w:ascii="Arial" w:eastAsia="Arial" w:hAnsi="Arial" w:cs="Arial"/>
          <w:sz w:val="23"/>
          <w:szCs w:val="23"/>
        </w:rPr>
        <w:t xml:space="preserve"> </w:t>
      </w:r>
      <w:r w:rsidR="002C1A72" w:rsidRPr="006F44CD">
        <w:rPr>
          <w:rFonts w:ascii="Arial" w:eastAsia="Arial" w:hAnsi="Arial" w:cs="Arial"/>
          <w:b/>
          <w:sz w:val="24"/>
          <w:szCs w:val="23"/>
        </w:rPr>
        <w:t>2</w:t>
      </w:r>
      <w:r w:rsidR="00AD774A">
        <w:rPr>
          <w:rFonts w:ascii="Arial" w:eastAsia="Arial" w:hAnsi="Arial" w:cs="Arial"/>
          <w:b/>
          <w:sz w:val="24"/>
          <w:szCs w:val="23"/>
        </w:rPr>
        <w:t>8</w:t>
      </w:r>
      <w:r w:rsidR="00E054C0" w:rsidRPr="006F44CD">
        <w:rPr>
          <w:rFonts w:ascii="Arial" w:eastAsia="Arial" w:hAnsi="Arial" w:cs="Arial"/>
          <w:b/>
          <w:sz w:val="24"/>
          <w:szCs w:val="23"/>
        </w:rPr>
        <w:t xml:space="preserve">. </w:t>
      </w:r>
      <w:proofErr w:type="gramStart"/>
      <w:r w:rsidR="002C1A72" w:rsidRPr="006F44CD">
        <w:rPr>
          <w:rFonts w:ascii="Arial" w:eastAsia="Arial" w:hAnsi="Arial" w:cs="Arial"/>
          <w:b/>
          <w:sz w:val="24"/>
          <w:szCs w:val="23"/>
        </w:rPr>
        <w:t>travnja</w:t>
      </w:r>
      <w:proofErr w:type="gramEnd"/>
      <w:r w:rsidR="00E054C0" w:rsidRPr="006F44CD">
        <w:rPr>
          <w:rFonts w:ascii="Arial" w:eastAsia="Arial" w:hAnsi="Arial" w:cs="Arial"/>
          <w:b/>
          <w:sz w:val="24"/>
          <w:szCs w:val="23"/>
        </w:rPr>
        <w:t xml:space="preserve"> 202</w:t>
      </w:r>
      <w:r w:rsidR="00CA668E" w:rsidRPr="006F44CD">
        <w:rPr>
          <w:rFonts w:ascii="Arial" w:eastAsia="Arial" w:hAnsi="Arial" w:cs="Arial"/>
          <w:b/>
          <w:sz w:val="24"/>
          <w:szCs w:val="23"/>
        </w:rPr>
        <w:t>2</w:t>
      </w:r>
      <w:r w:rsidR="00E054C0" w:rsidRPr="006F44CD">
        <w:rPr>
          <w:rFonts w:ascii="Arial" w:eastAsia="Arial" w:hAnsi="Arial" w:cs="Arial"/>
          <w:b/>
          <w:sz w:val="24"/>
          <w:szCs w:val="23"/>
        </w:rPr>
        <w:t>.</w:t>
      </w:r>
      <w:r w:rsidR="00621132" w:rsidRPr="006F44CD">
        <w:rPr>
          <w:rFonts w:ascii="Arial" w:eastAsia="Arial" w:hAnsi="Arial" w:cs="Arial"/>
          <w:b/>
          <w:sz w:val="24"/>
          <w:szCs w:val="23"/>
        </w:rPr>
        <w:t xml:space="preserve"> </w:t>
      </w:r>
      <w:proofErr w:type="gramStart"/>
      <w:r w:rsidR="00621132" w:rsidRPr="006F44CD">
        <w:rPr>
          <w:rFonts w:ascii="Arial" w:eastAsia="Arial" w:hAnsi="Arial" w:cs="Arial"/>
          <w:b/>
          <w:sz w:val="24"/>
          <w:szCs w:val="23"/>
        </w:rPr>
        <w:t>do</w:t>
      </w:r>
      <w:proofErr w:type="gramEnd"/>
      <w:r w:rsidR="00E054C0" w:rsidRPr="006F44CD">
        <w:rPr>
          <w:rFonts w:ascii="Arial" w:eastAsia="Arial" w:hAnsi="Arial" w:cs="Arial"/>
          <w:b/>
          <w:sz w:val="24"/>
          <w:szCs w:val="23"/>
        </w:rPr>
        <w:t xml:space="preserve"> 1</w:t>
      </w:r>
      <w:r w:rsidR="002C4907" w:rsidRPr="006F44CD">
        <w:rPr>
          <w:rFonts w:ascii="Arial" w:eastAsia="Arial" w:hAnsi="Arial" w:cs="Arial"/>
          <w:b/>
          <w:sz w:val="24"/>
          <w:szCs w:val="23"/>
        </w:rPr>
        <w:t>0</w:t>
      </w:r>
      <w:r w:rsidR="00850E15" w:rsidRPr="006F44CD">
        <w:rPr>
          <w:rFonts w:ascii="Arial" w:eastAsia="Arial" w:hAnsi="Arial" w:cs="Arial"/>
          <w:b/>
          <w:sz w:val="24"/>
          <w:szCs w:val="23"/>
        </w:rPr>
        <w:t>.00 sati.</w:t>
      </w:r>
    </w:p>
    <w:p w:rsidR="002C1A72" w:rsidRPr="002C1A72" w:rsidRDefault="002C1A72" w:rsidP="002C1A72">
      <w:pPr>
        <w:tabs>
          <w:tab w:val="left" w:pos="9639"/>
        </w:tabs>
        <w:spacing w:before="60"/>
        <w:ind w:left="284" w:right="77"/>
        <w:jc w:val="both"/>
        <w:rPr>
          <w:rFonts w:ascii="Arial" w:eastAsia="Arial" w:hAnsi="Arial" w:cs="Arial"/>
          <w:sz w:val="23"/>
          <w:szCs w:val="23"/>
        </w:rPr>
      </w:pPr>
      <w:r w:rsidRPr="002C1A72">
        <w:rPr>
          <w:rFonts w:ascii="Arial" w:eastAsia="Arial" w:hAnsi="Arial" w:cs="Arial"/>
          <w:sz w:val="23"/>
          <w:szCs w:val="23"/>
        </w:rPr>
        <w:t xml:space="preserve">Adresa </w:t>
      </w:r>
      <w:proofErr w:type="gramStart"/>
      <w:r w:rsidRPr="002C1A72">
        <w:rPr>
          <w:rFonts w:ascii="Arial" w:eastAsia="Arial" w:hAnsi="Arial" w:cs="Arial"/>
          <w:sz w:val="23"/>
          <w:szCs w:val="23"/>
        </w:rPr>
        <w:t>na</w:t>
      </w:r>
      <w:proofErr w:type="gramEnd"/>
      <w:r w:rsidRPr="002C1A72">
        <w:rPr>
          <w:rFonts w:ascii="Arial" w:eastAsia="Arial" w:hAnsi="Arial" w:cs="Arial"/>
          <w:sz w:val="23"/>
          <w:szCs w:val="23"/>
        </w:rPr>
        <w:t xml:space="preserve"> koju se dostavljaju ponude je: KLINIČKI BOLNIČKI CENTAR SESTRE MILOSRDNICE, Vinogradska 29, 10 000 Zagreb.</w:t>
      </w:r>
    </w:p>
    <w:p w:rsidR="002C1A72" w:rsidRPr="002C1A72" w:rsidRDefault="002C1A72" w:rsidP="002C1A72">
      <w:pPr>
        <w:tabs>
          <w:tab w:val="left" w:pos="9639"/>
        </w:tabs>
        <w:spacing w:before="60"/>
        <w:ind w:left="284" w:right="77"/>
        <w:jc w:val="both"/>
        <w:rPr>
          <w:rFonts w:ascii="Arial" w:eastAsia="Arial" w:hAnsi="Arial" w:cs="Arial"/>
          <w:sz w:val="23"/>
          <w:szCs w:val="23"/>
        </w:rPr>
      </w:pPr>
      <w:r w:rsidRPr="002C1A72">
        <w:rPr>
          <w:rFonts w:ascii="Arial" w:eastAsia="Arial" w:hAnsi="Arial" w:cs="Arial"/>
          <w:sz w:val="23"/>
          <w:szCs w:val="23"/>
        </w:rPr>
        <w:t>Ponude  koje  Naručitelj  primi  nakon  isteka  krajnjeg  roka  za  podnošenje  ponuda smatrat će se zakašnjelima, neće biti otvorene i biti će vraćene ponuditeljima koji su ih podnijeli.</w:t>
      </w:r>
    </w:p>
    <w:p w:rsidR="00C82B72" w:rsidRPr="000C1E27" w:rsidRDefault="00C82B72"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rsidR="004B7324" w:rsidRPr="000C1E27" w:rsidRDefault="004B7324"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 xml:space="preserve">iti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 xml:space="preserve">ponuditelji </w:t>
      </w:r>
      <w:proofErr w:type="gramStart"/>
      <w:r w:rsidR="004F2A9A" w:rsidRPr="00D90786">
        <w:rPr>
          <w:rFonts w:ascii="Arial" w:hAnsi="Arial" w:cs="Arial"/>
          <w:sz w:val="23"/>
          <w:szCs w:val="23"/>
          <w:lang w:eastAsia="hr-HR"/>
        </w:rPr>
        <w:t>ili</w:t>
      </w:r>
      <w:proofErr w:type="gramEnd"/>
      <w:r w:rsidR="004F2A9A" w:rsidRPr="00D90786">
        <w:rPr>
          <w:rFonts w:ascii="Arial" w:hAnsi="Arial" w:cs="Arial"/>
          <w:sz w:val="23"/>
          <w:szCs w:val="23"/>
          <w:lang w:eastAsia="hr-HR"/>
        </w:rPr>
        <w:t xml:space="preserve">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Cs/>
          <w:sz w:val="23"/>
          <w:szCs w:val="23"/>
          <w:lang w:eastAsia="hr-HR"/>
        </w:rPr>
        <w:t>neopozive</w:t>
      </w:r>
      <w:proofErr w:type="gramEnd"/>
      <w:r w:rsidRPr="00D90786">
        <w:rPr>
          <w:rFonts w:ascii="Arial" w:hAnsi="Arial" w:cs="Arial"/>
          <w:bCs/>
          <w:sz w:val="23"/>
          <w:szCs w:val="23"/>
          <w:lang w:eastAsia="hr-HR"/>
        </w:rPr>
        <w:t xml:space="preser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bjanko</w:t>
      </w:r>
      <w:proofErr w:type="gramEnd"/>
      <w:r w:rsidRPr="00D90786">
        <w:rPr>
          <w:rFonts w:ascii="Arial" w:hAnsi="Arial" w:cs="Arial"/>
          <w:b/>
          <w:bCs/>
          <w:sz w:val="23"/>
          <w:szCs w:val="23"/>
          <w:lang w:eastAsia="hr-HR"/>
        </w:rPr>
        <w:t xml:space="preserve"> zadužnice</w:t>
      </w:r>
    </w:p>
    <w:p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D90786">
        <w:rPr>
          <w:rFonts w:ascii="Arial" w:hAnsi="Arial" w:cs="Arial"/>
          <w:b/>
          <w:bCs/>
          <w:sz w:val="23"/>
          <w:szCs w:val="23"/>
          <w:u w:val="single"/>
          <w:lang w:eastAsia="hr-HR"/>
        </w:rPr>
        <w:t>ili</w:t>
      </w:r>
      <w:proofErr w:type="gramEnd"/>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D90786">
        <w:rPr>
          <w:rFonts w:ascii="Arial" w:hAnsi="Arial" w:cs="Arial"/>
          <w:b/>
          <w:bCs/>
          <w:sz w:val="23"/>
          <w:szCs w:val="23"/>
          <w:lang w:eastAsia="hr-HR"/>
        </w:rPr>
        <w:t>novčanog</w:t>
      </w:r>
      <w:proofErr w:type="gramEnd"/>
      <w:r w:rsidRPr="00D90786">
        <w:rPr>
          <w:rFonts w:ascii="Arial" w:hAnsi="Arial" w:cs="Arial"/>
          <w:b/>
          <w:bCs/>
          <w:sz w:val="23"/>
          <w:szCs w:val="23"/>
          <w:lang w:eastAsia="hr-HR"/>
        </w:rPr>
        <w:t xml:space="preserve">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 xml:space="preserve">Na svakoj bankarskoj garanciji mora biti izrijekom navedeno da je bezuvjetna, neopoziva, naplativa </w:t>
      </w:r>
      <w:proofErr w:type="gramStart"/>
      <w:r w:rsidRPr="000C1E27">
        <w:rPr>
          <w:rFonts w:ascii="Arial" w:hAnsi="Arial" w:cs="Arial"/>
          <w:b/>
          <w:bCs/>
          <w:sz w:val="23"/>
          <w:szCs w:val="23"/>
        </w:rPr>
        <w:t>na</w:t>
      </w:r>
      <w:proofErr w:type="gramEnd"/>
      <w:r w:rsidRPr="000C1E27">
        <w:rPr>
          <w:rFonts w:ascii="Arial" w:hAnsi="Arial" w:cs="Arial"/>
          <w:b/>
          <w:bCs/>
          <w:sz w:val="23"/>
          <w:szCs w:val="23"/>
        </w:rPr>
        <w:t xml:space="preserve"> prvi poziv korisnika garancije i bez prigovora.</w:t>
      </w:r>
    </w:p>
    <w:p w:rsidR="00C12C48" w:rsidRPr="000C1E27" w:rsidRDefault="00C12C48" w:rsidP="0002642F">
      <w:pPr>
        <w:ind w:left="284"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352BC8">
        <w:rPr>
          <w:rFonts w:ascii="Arial" w:hAnsi="Arial" w:cs="Arial"/>
          <w:b/>
          <w:sz w:val="23"/>
          <w:szCs w:val="23"/>
        </w:rPr>
        <w:t xml:space="preserve"> </w:t>
      </w:r>
      <w:r w:rsidR="00B81529">
        <w:rPr>
          <w:rFonts w:ascii="Arial" w:hAnsi="Arial" w:cs="Arial"/>
          <w:b/>
          <w:sz w:val="23"/>
          <w:szCs w:val="23"/>
        </w:rPr>
        <w:t>Redovno održavanje i validacija čistog prostora za potrebe Klinike za traumatologiju KBCSM</w:t>
      </w:r>
      <w:r w:rsidR="003C5BFD">
        <w:rPr>
          <w:rFonts w:ascii="Arial" w:hAnsi="Arial" w:cs="Arial"/>
          <w:b/>
          <w:sz w:val="23"/>
          <w:szCs w:val="23"/>
        </w:rPr>
        <w:t>.</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B</w:t>
      </w:r>
      <w:r w:rsidR="001749FB" w:rsidRPr="000C1E27">
        <w:rPr>
          <w:rFonts w:ascii="Arial" w:eastAsia="Arial" w:hAnsi="Arial" w:cs="Arial"/>
          <w:b/>
          <w:sz w:val="23"/>
          <w:szCs w:val="23"/>
        </w:rPr>
        <w:t>it</w:t>
      </w:r>
      <w:r w:rsidR="001749FB" w:rsidRPr="000C1E27">
        <w:rPr>
          <w:rFonts w:ascii="Arial" w:eastAsia="Arial" w:hAnsi="Arial" w:cs="Arial"/>
          <w:b/>
          <w:spacing w:val="1"/>
          <w:sz w:val="23"/>
          <w:szCs w:val="23"/>
        </w:rPr>
        <w:t>n</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2"/>
          <w:sz w:val="23"/>
          <w:szCs w:val="23"/>
        </w:rPr>
        <w:t>v</w:t>
      </w:r>
      <w:r w:rsidR="001749FB" w:rsidRPr="000C1E27">
        <w:rPr>
          <w:rFonts w:ascii="Arial" w:eastAsia="Arial" w:hAnsi="Arial" w:cs="Arial"/>
          <w:b/>
          <w:sz w:val="23"/>
          <w:szCs w:val="23"/>
        </w:rPr>
        <w:t>je</w:t>
      </w:r>
      <w:r w:rsidR="001749FB" w:rsidRPr="000C1E27">
        <w:rPr>
          <w:rFonts w:ascii="Arial" w:eastAsia="Arial" w:hAnsi="Arial" w:cs="Arial"/>
          <w:b/>
          <w:spacing w:val="1"/>
          <w:sz w:val="23"/>
          <w:szCs w:val="23"/>
        </w:rPr>
        <w:t>t</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1"/>
          <w:sz w:val="23"/>
          <w:szCs w:val="23"/>
        </w:rPr>
        <w:t>g</w:t>
      </w:r>
      <w:r w:rsidR="001749FB" w:rsidRPr="000C1E27">
        <w:rPr>
          <w:rFonts w:ascii="Arial" w:eastAsia="Arial" w:hAnsi="Arial" w:cs="Arial"/>
          <w:b/>
          <w:spacing w:val="1"/>
          <w:sz w:val="23"/>
          <w:szCs w:val="23"/>
        </w:rPr>
        <w:t>o</w:t>
      </w:r>
      <w:r w:rsidR="001749FB" w:rsidRPr="000C1E27">
        <w:rPr>
          <w:rFonts w:ascii="Arial" w:eastAsia="Arial" w:hAnsi="Arial" w:cs="Arial"/>
          <w:b/>
          <w:spacing w:val="-2"/>
          <w:sz w:val="23"/>
          <w:szCs w:val="23"/>
        </w:rPr>
        <w:t>v</w:t>
      </w:r>
      <w:r w:rsidR="001749FB" w:rsidRPr="000C1E27">
        <w:rPr>
          <w:rFonts w:ascii="Arial" w:eastAsia="Arial" w:hAnsi="Arial" w:cs="Arial"/>
          <w:b/>
          <w:spacing w:val="1"/>
          <w:sz w:val="23"/>
          <w:szCs w:val="23"/>
        </w:rPr>
        <w:t>o</w:t>
      </w:r>
      <w:r w:rsidR="001749FB" w:rsidRPr="000C1E27">
        <w:rPr>
          <w:rFonts w:ascii="Arial" w:eastAsia="Arial" w:hAnsi="Arial" w:cs="Arial"/>
          <w:b/>
          <w:sz w:val="23"/>
          <w:szCs w:val="23"/>
        </w:rPr>
        <w:t>r</w:t>
      </w:r>
      <w:r w:rsidR="001749FB" w:rsidRPr="000C1E27">
        <w:rPr>
          <w:rFonts w:ascii="Arial" w:eastAsia="Arial" w:hAnsi="Arial" w:cs="Arial"/>
          <w:b/>
          <w:spacing w:val="1"/>
          <w:sz w:val="23"/>
          <w:szCs w:val="23"/>
        </w:rPr>
        <w:t>a</w:t>
      </w:r>
      <w:r w:rsidR="001749FB" w:rsidRPr="000C1E27">
        <w:rPr>
          <w:rFonts w:ascii="Arial" w:eastAsia="Arial" w:hAnsi="Arial" w:cs="Arial"/>
          <w:b/>
          <w:sz w:val="23"/>
          <w:szCs w:val="23"/>
        </w:rPr>
        <w:t>:</w:t>
      </w:r>
    </w:p>
    <w:p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rsidR="001749FB" w:rsidRPr="000C1E27" w:rsidRDefault="001749FB" w:rsidP="0002642F">
      <w:pPr>
        <w:ind w:left="284"/>
        <w:rPr>
          <w:rFonts w:ascii="Arial" w:eastAsia="Arial" w:hAnsi="Arial" w:cs="Arial"/>
          <w:sz w:val="23"/>
          <w:szCs w:val="23"/>
        </w:rPr>
      </w:pPr>
      <w:proofErr w:type="gramStart"/>
      <w:r w:rsidRPr="000C1E27">
        <w:rPr>
          <w:rFonts w:ascii="Arial" w:eastAsia="Arial" w:hAnsi="Arial" w:cs="Arial"/>
          <w:sz w:val="23"/>
          <w:szCs w:val="23"/>
        </w:rPr>
        <w:t>stra</w:t>
      </w:r>
      <w:r w:rsidRPr="000C1E27">
        <w:rPr>
          <w:rFonts w:ascii="Arial" w:eastAsia="Arial" w:hAnsi="Arial" w:cs="Arial"/>
          <w:spacing w:val="1"/>
          <w:sz w:val="23"/>
          <w:szCs w:val="23"/>
        </w:rPr>
        <w:t>na</w:t>
      </w:r>
      <w:proofErr w:type="gramEnd"/>
      <w:r w:rsidRPr="000C1E27">
        <w:rPr>
          <w:rFonts w:ascii="Arial" w:eastAsia="Arial" w:hAnsi="Arial" w:cs="Arial"/>
          <w:sz w:val="23"/>
          <w:szCs w:val="23"/>
        </w:rPr>
        <w:t>,</w:t>
      </w:r>
    </w:p>
    <w:p w:rsidR="001749FB" w:rsidRPr="000C1E27" w:rsidRDefault="001749FB" w:rsidP="00593501">
      <w:pPr>
        <w:ind w:left="284" w:right="182"/>
        <w:jc w:val="both"/>
        <w:rPr>
          <w:rFonts w:ascii="Arial" w:eastAsia="Arial" w:hAnsi="Arial" w:cs="Arial"/>
          <w:sz w:val="23"/>
          <w:szCs w:val="23"/>
        </w:rPr>
      </w:pPr>
      <w:proofErr w:type="gramStart"/>
      <w:r w:rsidRPr="000C1E27">
        <w:rPr>
          <w:rFonts w:ascii="Arial" w:eastAsia="Arial" w:hAnsi="Arial" w:cs="Arial"/>
          <w:sz w:val="23"/>
          <w:szCs w:val="23"/>
        </w:rPr>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rne</w:t>
      </w:r>
      <w:proofErr w:type="gramEnd"/>
      <w:r w:rsidR="005400D4">
        <w:rPr>
          <w:rFonts w:ascii="Arial" w:eastAsia="Arial" w:hAnsi="Arial" w:cs="Arial"/>
          <w:b/>
          <w:sz w:val="23"/>
          <w:szCs w:val="23"/>
        </w:rPr>
        <w:t xml:space="preserv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rsidR="00352BC8" w:rsidRDefault="001749FB" w:rsidP="00352BC8">
      <w:pPr>
        <w:widowControl w:val="0"/>
        <w:autoSpaceDE w:val="0"/>
        <w:autoSpaceDN w:val="0"/>
        <w:adjustRightInd w:val="0"/>
        <w:spacing w:line="239" w:lineRule="auto"/>
        <w:ind w:left="284" w:right="219"/>
        <w:jc w:val="both"/>
        <w:rPr>
          <w:rFonts w:ascii="Arial" w:hAnsi="Arial" w:cs="Arial"/>
          <w:b/>
          <w:sz w:val="23"/>
          <w:szCs w:val="23"/>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00D95191" w:rsidRPr="00D95191">
        <w:rPr>
          <w:rFonts w:ascii="Arial" w:hAnsi="Arial" w:cs="Arial"/>
          <w:sz w:val="23"/>
          <w:szCs w:val="23"/>
        </w:rPr>
        <w:t>Održavanje, automatika i upravljanje toplinskim i klima stanicama za potrebe KBCSM</w:t>
      </w:r>
    </w:p>
    <w:p w:rsidR="001749FB" w:rsidRPr="000C1E27" w:rsidRDefault="001749FB" w:rsidP="00352BC8">
      <w:pPr>
        <w:widowControl w:val="0"/>
        <w:autoSpaceDE w:val="0"/>
        <w:autoSpaceDN w:val="0"/>
        <w:adjustRightInd w:val="0"/>
        <w:spacing w:line="239" w:lineRule="auto"/>
        <w:ind w:left="284" w:right="219"/>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rsidR="001749FB" w:rsidRPr="000C1E27" w:rsidRDefault="001749FB" w:rsidP="0002642F">
      <w:pPr>
        <w:spacing w:before="74"/>
        <w:ind w:left="284" w:right="176"/>
        <w:jc w:val="both"/>
        <w:rPr>
          <w:rFonts w:ascii="Arial" w:eastAsia="Arial" w:hAnsi="Arial" w:cs="Arial"/>
          <w:sz w:val="23"/>
          <w:szCs w:val="23"/>
        </w:rPr>
      </w:pPr>
      <w:proofErr w:type="gramStart"/>
      <w:r w:rsidRPr="000C1E27">
        <w:rPr>
          <w:rFonts w:ascii="Arial" w:eastAsia="Arial" w:hAnsi="Arial" w:cs="Arial"/>
          <w:sz w:val="23"/>
          <w:szCs w:val="23"/>
        </w:rPr>
        <w:t>−</w:t>
      </w:r>
      <w:r w:rsidRPr="000C1E27">
        <w:rPr>
          <w:rFonts w:ascii="Arial" w:eastAsia="Arial" w:hAnsi="Arial" w:cs="Arial"/>
          <w:spacing w:val="12"/>
          <w:sz w:val="23"/>
          <w:szCs w:val="23"/>
        </w:rPr>
        <w:t xml:space="preserve">  </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proofErr w:type="gramEnd"/>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rsidR="00D95191" w:rsidRPr="00D95191" w:rsidRDefault="00D95191" w:rsidP="00D95191">
      <w:pPr>
        <w:pStyle w:val="ListParagraph"/>
        <w:numPr>
          <w:ilvl w:val="0"/>
          <w:numId w:val="35"/>
        </w:numPr>
        <w:shd w:val="clear" w:color="auto" w:fill="FFFFFF"/>
        <w:spacing w:line="240" w:lineRule="atLeast"/>
        <w:rPr>
          <w:rFonts w:ascii="Arial" w:hAnsi="Arial" w:cs="Arial"/>
          <w:sz w:val="23"/>
          <w:szCs w:val="23"/>
          <w:lang w:val="hr-HR"/>
        </w:rPr>
      </w:pPr>
      <w:r w:rsidRPr="00D95191">
        <w:rPr>
          <w:rFonts w:ascii="Arial" w:eastAsia="Arial" w:hAnsi="Arial" w:cs="Arial"/>
          <w:spacing w:val="1"/>
          <w:sz w:val="23"/>
          <w:szCs w:val="23"/>
        </w:rPr>
        <w:t>Klinički bolnički centar Sestre milosrdnice, Zagreb, Vinogradska cesta 29</w:t>
      </w:r>
    </w:p>
    <w:p w:rsidR="00D95191" w:rsidRPr="003705E5" w:rsidRDefault="00D95191" w:rsidP="00D95191">
      <w:pPr>
        <w:pStyle w:val="ListParagraph"/>
        <w:numPr>
          <w:ilvl w:val="0"/>
          <w:numId w:val="35"/>
        </w:numPr>
        <w:shd w:val="clear" w:color="auto" w:fill="FFFFFF"/>
        <w:spacing w:line="240" w:lineRule="atLeast"/>
        <w:rPr>
          <w:rFonts w:ascii="Arial" w:eastAsia="Arial" w:hAnsi="Arial" w:cs="Arial"/>
          <w:spacing w:val="1"/>
          <w:sz w:val="23"/>
          <w:szCs w:val="23"/>
        </w:rPr>
      </w:pPr>
      <w:r w:rsidRPr="003705E5">
        <w:rPr>
          <w:rFonts w:ascii="Arial" w:eastAsia="Arial" w:hAnsi="Arial" w:cs="Arial"/>
          <w:spacing w:val="1"/>
          <w:sz w:val="23"/>
          <w:szCs w:val="23"/>
        </w:rPr>
        <w:t>Klinički bolnički centar Sestre milosrdnice, Klinika za traumatologiju, Zagreb,</w:t>
      </w:r>
    </w:p>
    <w:p w:rsidR="00D95191" w:rsidRPr="003705E5" w:rsidRDefault="00D95191" w:rsidP="00D95191">
      <w:pPr>
        <w:pStyle w:val="ListParagraph"/>
        <w:shd w:val="clear" w:color="auto" w:fill="FFFFFF"/>
        <w:spacing w:line="240" w:lineRule="atLeast"/>
        <w:rPr>
          <w:rFonts w:ascii="Arial" w:eastAsia="Arial" w:hAnsi="Arial" w:cs="Arial"/>
          <w:spacing w:val="1"/>
          <w:sz w:val="23"/>
          <w:szCs w:val="23"/>
        </w:rPr>
      </w:pPr>
      <w:r w:rsidRPr="003705E5">
        <w:rPr>
          <w:rFonts w:ascii="Arial" w:eastAsia="Arial" w:hAnsi="Arial" w:cs="Arial"/>
          <w:spacing w:val="1"/>
          <w:sz w:val="23"/>
          <w:szCs w:val="23"/>
        </w:rPr>
        <w:t>Draškovićeva 19</w:t>
      </w:r>
    </w:p>
    <w:p w:rsidR="00D95191" w:rsidRPr="003705E5" w:rsidRDefault="00D95191" w:rsidP="00D95191">
      <w:pPr>
        <w:pStyle w:val="ListParagraph"/>
        <w:numPr>
          <w:ilvl w:val="0"/>
          <w:numId w:val="35"/>
        </w:numPr>
        <w:shd w:val="clear" w:color="auto" w:fill="FFFFFF"/>
        <w:spacing w:line="240" w:lineRule="atLeast"/>
        <w:rPr>
          <w:rFonts w:ascii="Arial" w:eastAsia="Arial" w:hAnsi="Arial" w:cs="Arial"/>
          <w:spacing w:val="1"/>
          <w:sz w:val="23"/>
          <w:szCs w:val="23"/>
        </w:rPr>
      </w:pPr>
      <w:r w:rsidRPr="003705E5">
        <w:rPr>
          <w:rFonts w:ascii="Arial" w:eastAsia="Arial" w:hAnsi="Arial" w:cs="Arial"/>
          <w:spacing w:val="1"/>
          <w:sz w:val="23"/>
          <w:szCs w:val="23"/>
        </w:rPr>
        <w:t>Klinički bolnički centar Sestre milosrdnice, Klinika za tumore, Zagreb, Ilica 197</w:t>
      </w:r>
    </w:p>
    <w:p w:rsidR="003C5BFD" w:rsidRPr="00B81529" w:rsidRDefault="003C5BFD" w:rsidP="003C5BFD">
      <w:pPr>
        <w:shd w:val="clear" w:color="auto" w:fill="FFFFFF"/>
        <w:spacing w:line="240" w:lineRule="atLeast"/>
        <w:rPr>
          <w:rFonts w:ascii="Arial" w:eastAsia="Arial" w:hAnsi="Arial" w:cs="Arial"/>
          <w:sz w:val="23"/>
          <w:szCs w:val="23"/>
        </w:rPr>
      </w:pPr>
    </w:p>
    <w:p w:rsidR="001749FB" w:rsidRPr="005400D4" w:rsidRDefault="003C5BFD" w:rsidP="005400D4">
      <w:pPr>
        <w:shd w:val="clear" w:color="auto" w:fill="FFFFFF"/>
        <w:spacing w:line="240" w:lineRule="atLeast"/>
        <w:rPr>
          <w:rFonts w:ascii="Arial" w:hAnsi="Arial" w:cs="Arial"/>
          <w:color w:val="000000"/>
          <w:sz w:val="21"/>
          <w:szCs w:val="21"/>
          <w:lang w:val="hr-HR" w:eastAsia="hr-HR"/>
        </w:rPr>
      </w:pPr>
      <w:r>
        <w:rPr>
          <w:rFonts w:ascii="Arial" w:hAnsi="Arial" w:cs="Arial"/>
          <w:color w:val="000000"/>
          <w:sz w:val="21"/>
          <w:szCs w:val="21"/>
          <w:lang w:val="hr-HR" w:eastAsia="hr-HR"/>
        </w:rPr>
        <w:t xml:space="preserve">         </w:t>
      </w:r>
      <w:r w:rsidRPr="003C5BFD">
        <w:rPr>
          <w:rFonts w:ascii="Arial" w:hAnsi="Arial" w:cs="Arial"/>
          <w:color w:val="000000"/>
          <w:sz w:val="21"/>
          <w:szCs w:val="21"/>
          <w:lang w:val="hr-HR" w:eastAsia="hr-HR"/>
        </w:rPr>
        <w:t xml:space="preserve"> </w:t>
      </w:r>
    </w:p>
    <w:p w:rsidR="001749FB" w:rsidRPr="000C1E27" w:rsidRDefault="001749FB" w:rsidP="0002642F">
      <w:pPr>
        <w:ind w:left="284" w:right="175"/>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a</w:t>
      </w:r>
      <w:proofErr w:type="gramEnd"/>
      <w:r w:rsidRPr="004F2A9A">
        <w:rPr>
          <w:rFonts w:ascii="Arial" w:eastAsia="Arial" w:hAnsi="Arial" w:cs="Arial"/>
          <w:b/>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00D95191">
        <w:rPr>
          <w:rFonts w:ascii="Arial" w:eastAsia="Arial" w:hAnsi="Arial" w:cs="Arial"/>
          <w:b/>
          <w:sz w:val="23"/>
          <w:szCs w:val="23"/>
        </w:rPr>
        <w:t xml:space="preserve">a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000B6642">
        <w:rPr>
          <w:rFonts w:ascii="Arial" w:eastAsia="Arial" w:hAnsi="Arial" w:cs="Arial"/>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000B6642">
        <w:rPr>
          <w:rFonts w:ascii="Arial" w:eastAsia="Arial" w:hAnsi="Arial" w:cs="Arial"/>
          <w:sz w:val="23"/>
          <w:szCs w:val="23"/>
        </w:rPr>
        <w:t xml:space="preserve">o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000B6642">
        <w:rPr>
          <w:rFonts w:ascii="Arial" w:eastAsia="Arial" w:hAnsi="Arial" w:cs="Arial"/>
          <w:sz w:val="23"/>
          <w:szCs w:val="23"/>
        </w:rPr>
        <w:t xml:space="preserve">j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000B6642">
        <w:rPr>
          <w:rFonts w:ascii="Arial" w:eastAsia="Arial" w:hAnsi="Arial" w:cs="Arial"/>
          <w:sz w:val="23"/>
          <w:szCs w:val="23"/>
        </w:rPr>
        <w:t xml:space="preserve">sti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e 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1749FB" w:rsidRDefault="001749FB" w:rsidP="0002642F">
      <w:pPr>
        <w:spacing w:before="14" w:line="260" w:lineRule="exact"/>
        <w:ind w:left="284"/>
        <w:rPr>
          <w:rFonts w:ascii="Arial" w:eastAsia="Arial" w:hAnsi="Arial" w:cs="Arial"/>
          <w:sz w:val="23"/>
          <w:szCs w:val="23"/>
          <w:lang w:val="hr-HR"/>
        </w:rPr>
      </w:pPr>
      <w:r w:rsidRPr="001819A5">
        <w:rPr>
          <w:rFonts w:ascii="Arial" w:eastAsia="Arial" w:hAnsi="Arial" w:cs="Arial"/>
          <w:sz w:val="23"/>
          <w:szCs w:val="23"/>
        </w:rPr>
        <w:t xml:space="preserve">− </w:t>
      </w:r>
      <w:proofErr w:type="gramStart"/>
      <w:r w:rsidRPr="006D15FB">
        <w:rPr>
          <w:rFonts w:ascii="Arial" w:eastAsia="Arial" w:hAnsi="Arial" w:cs="Arial"/>
          <w:b/>
          <w:sz w:val="23"/>
          <w:szCs w:val="23"/>
        </w:rPr>
        <w:t>rok</w:t>
      </w:r>
      <w:proofErr w:type="gramEnd"/>
      <w:r w:rsidRPr="006D15FB">
        <w:rPr>
          <w:rFonts w:ascii="Arial" w:eastAsia="Arial" w:hAnsi="Arial" w:cs="Arial"/>
          <w:b/>
          <w:sz w:val="23"/>
          <w:szCs w:val="23"/>
        </w:rPr>
        <w:t xml:space="preserve"> </w:t>
      </w:r>
      <w:r w:rsidRPr="006D15FB">
        <w:rPr>
          <w:rFonts w:ascii="Arial" w:eastAsia="Arial" w:hAnsi="Arial" w:cs="Arial"/>
          <w:b/>
          <w:spacing w:val="2"/>
          <w:sz w:val="23"/>
          <w:szCs w:val="23"/>
        </w:rPr>
        <w:t>izvršenja</w:t>
      </w:r>
      <w:r w:rsidRPr="006D15FB">
        <w:rPr>
          <w:rFonts w:ascii="Arial" w:eastAsia="Arial" w:hAnsi="Arial" w:cs="Arial"/>
          <w:b/>
          <w:sz w:val="23"/>
          <w:szCs w:val="23"/>
        </w:rPr>
        <w:t>:</w:t>
      </w:r>
      <w:r w:rsidRPr="001819A5">
        <w:rPr>
          <w:rFonts w:ascii="Arial" w:eastAsia="Arial" w:hAnsi="Arial" w:cs="Arial"/>
          <w:spacing w:val="2"/>
          <w:sz w:val="23"/>
          <w:szCs w:val="23"/>
        </w:rPr>
        <w:t xml:space="preserve"> </w:t>
      </w:r>
      <w:r w:rsidR="00D95191" w:rsidRPr="00D95191">
        <w:rPr>
          <w:rFonts w:ascii="Arial" w:eastAsia="Arial" w:hAnsi="Arial" w:cs="Arial"/>
          <w:bCs/>
          <w:spacing w:val="1"/>
          <w:sz w:val="23"/>
          <w:szCs w:val="23"/>
          <w:lang w:val="hr-HR"/>
        </w:rPr>
        <w:t>Usluga će se izvršavati sukcesivno, temeljem ugovora zaključenih za jednogodišnje razdoblje i pisanih narudžbi Naručitelja, koje će isti formirati tijekom godine sukladno vlastitim potrebama</w:t>
      </w:r>
      <w:r w:rsidR="00D95191">
        <w:rPr>
          <w:rFonts w:ascii="Arial" w:eastAsia="Arial" w:hAnsi="Arial" w:cs="Arial"/>
          <w:bCs/>
          <w:spacing w:val="1"/>
          <w:sz w:val="23"/>
          <w:szCs w:val="23"/>
          <w:lang w:val="hr-HR"/>
        </w:rPr>
        <w:t>.</w:t>
      </w:r>
    </w:p>
    <w:p w:rsidR="00D95191" w:rsidRPr="00D95191" w:rsidRDefault="00D95191" w:rsidP="00D95191">
      <w:pPr>
        <w:spacing w:before="14" w:line="260" w:lineRule="exact"/>
        <w:ind w:left="284" w:hanging="284"/>
        <w:rPr>
          <w:rFonts w:ascii="Arial" w:hAnsi="Arial" w:cs="Arial"/>
          <w:sz w:val="23"/>
          <w:szCs w:val="23"/>
          <w:lang w:val="hr-HR"/>
        </w:rPr>
      </w:pPr>
      <w:r>
        <w:rPr>
          <w:rFonts w:ascii="Arial" w:eastAsia="Arial" w:hAnsi="Arial" w:cs="Arial"/>
          <w:sz w:val="23"/>
          <w:szCs w:val="23"/>
        </w:rPr>
        <w:t xml:space="preserve">    </w:t>
      </w:r>
      <w:r w:rsidRPr="006D15FB">
        <w:rPr>
          <w:rFonts w:ascii="Arial" w:eastAsia="Arial" w:hAnsi="Arial" w:cs="Arial"/>
          <w:sz w:val="23"/>
          <w:szCs w:val="23"/>
        </w:rPr>
        <w:t xml:space="preserve">−  </w:t>
      </w:r>
      <w:r w:rsidRPr="006D15FB">
        <w:rPr>
          <w:rFonts w:ascii="Arial" w:eastAsia="Arial" w:hAnsi="Arial" w:cs="Arial"/>
          <w:b/>
          <w:sz w:val="23"/>
          <w:szCs w:val="23"/>
        </w:rPr>
        <w:t>rok na koji se sklapa ugovor:</w:t>
      </w:r>
      <w:r>
        <w:rPr>
          <w:rFonts w:ascii="Arial" w:eastAsia="Arial" w:hAnsi="Arial" w:cs="Arial"/>
          <w:b/>
          <w:sz w:val="23"/>
          <w:szCs w:val="23"/>
        </w:rPr>
        <w:t xml:space="preserve"> </w:t>
      </w:r>
      <w:r w:rsidRPr="00D95191">
        <w:rPr>
          <w:rFonts w:ascii="Arial" w:eastAsia="Arial" w:hAnsi="Arial" w:cs="Arial"/>
          <w:bCs/>
          <w:spacing w:val="1"/>
          <w:sz w:val="23"/>
          <w:szCs w:val="23"/>
          <w:lang w:val="hr-HR"/>
        </w:rPr>
        <w:t>Ugovor  se  sklapa  na razdoblje od 12 (dvanaest) mjeseci od dana sklapanja ugovora.</w:t>
      </w:r>
    </w:p>
    <w:p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lastRenderedPageBreak/>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ili garanciju ba</w:t>
      </w:r>
      <w:r w:rsidR="00917611">
        <w:rPr>
          <w:rFonts w:ascii="Arial" w:eastAsia="Arial" w:hAnsi="Arial" w:cs="Arial"/>
          <w:b/>
          <w:bCs/>
          <w:spacing w:val="1"/>
          <w:sz w:val="23"/>
          <w:szCs w:val="23"/>
          <w:lang w:val="hr-HR"/>
        </w:rPr>
        <w:t>nke ili potvrdu o uplati novčan</w:t>
      </w:r>
      <w:r w:rsidRPr="00CF436E">
        <w:rPr>
          <w:rFonts w:ascii="Arial" w:eastAsia="Arial" w:hAnsi="Arial" w:cs="Arial"/>
          <w:b/>
          <w:bCs/>
          <w:spacing w:val="1"/>
          <w:sz w:val="23"/>
          <w:szCs w:val="23"/>
          <w:lang w:val="hr-HR"/>
        </w:rPr>
        <w:t xml:space="preserve">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rsidR="004F0482" w:rsidRPr="000C1E27" w:rsidRDefault="004F0482" w:rsidP="0002642F">
      <w:pPr>
        <w:ind w:left="284" w:right="180"/>
        <w:jc w:val="both"/>
        <w:rPr>
          <w:rFonts w:ascii="Arial" w:eastAsia="Arial" w:hAnsi="Arial" w:cs="Arial"/>
          <w:bCs/>
          <w:spacing w:val="1"/>
          <w:sz w:val="23"/>
          <w:szCs w:val="23"/>
          <w:lang w:val="hr-HR"/>
        </w:rPr>
      </w:pPr>
    </w:p>
    <w:p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 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 xml:space="preserve">Ukoliko Odabrani ponuditelj zakasni </w:t>
      </w:r>
      <w:proofErr w:type="gramStart"/>
      <w:r w:rsidRPr="00A22886">
        <w:rPr>
          <w:rFonts w:ascii="Arial" w:hAnsi="Arial" w:cs="Arial"/>
          <w:sz w:val="23"/>
          <w:szCs w:val="23"/>
        </w:rPr>
        <w:t>sa</w:t>
      </w:r>
      <w:proofErr w:type="gramEnd"/>
      <w:r w:rsidRPr="00A22886">
        <w:rPr>
          <w:rFonts w:ascii="Arial" w:hAnsi="Arial" w:cs="Arial"/>
          <w:sz w:val="23"/>
          <w:szCs w:val="23"/>
        </w:rPr>
        <w:t xml:space="preserve"> svojom isporukom vlastitom krivnjom Naručitelj će na ime ugovorne kazne (penala) zadržati 2‰ (dva promila) za svaki dan zakašnjenja, ali najviše do 5 % (pet posto) ukupno ugovorene vrijednosti sklopljenog ugovora bez PDV-a.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 xml:space="preserve">Naručitelj je ovlašten zadržati penale </w:t>
      </w:r>
      <w:proofErr w:type="gramStart"/>
      <w:r w:rsidRPr="00A22886">
        <w:rPr>
          <w:rFonts w:ascii="Arial" w:hAnsi="Arial" w:cs="Arial"/>
          <w:sz w:val="23"/>
          <w:szCs w:val="23"/>
        </w:rPr>
        <w:t>od</w:t>
      </w:r>
      <w:proofErr w:type="gramEnd"/>
      <w:r w:rsidRPr="00A22886">
        <w:rPr>
          <w:rFonts w:ascii="Arial" w:hAnsi="Arial" w:cs="Arial"/>
          <w:sz w:val="23"/>
          <w:szCs w:val="23"/>
        </w:rPr>
        <w:t xml:space="preserve"> bilo kojeg računa Odabranog ponuditelja.</w:t>
      </w:r>
    </w:p>
    <w:p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rsidR="00841F9C" w:rsidRPr="00375A05"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proofErr w:type="gramStart"/>
      <w:r w:rsidRPr="006A7063">
        <w:rPr>
          <w:rFonts w:ascii="Arial" w:eastAsia="Arial" w:hAnsi="Arial" w:cs="Arial"/>
          <w:b/>
          <w:sz w:val="23"/>
          <w:szCs w:val="23"/>
        </w:rPr>
        <w:t>rok</w:t>
      </w:r>
      <w:proofErr w:type="gramEnd"/>
      <w:r w:rsidRPr="006A7063">
        <w:rPr>
          <w:rFonts w:ascii="Arial" w:eastAsia="Arial" w:hAnsi="Arial" w:cs="Arial"/>
          <w:b/>
          <w:sz w:val="23"/>
          <w:szCs w:val="23"/>
        </w:rPr>
        <w:t>,</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375A05">
        <w:rPr>
          <w:rFonts w:ascii="Arial" w:eastAsia="Arial" w:hAnsi="Arial" w:cs="Arial"/>
          <w:sz w:val="23"/>
          <w:szCs w:val="23"/>
        </w:rPr>
        <w:t xml:space="preserve">Plaćanje se obavlja u roku </w:t>
      </w:r>
      <w:r w:rsidR="00375A05" w:rsidRPr="00375A05">
        <w:rPr>
          <w:rFonts w:ascii="Arial" w:eastAsia="Arial" w:hAnsi="Arial" w:cs="Arial"/>
          <w:sz w:val="23"/>
          <w:szCs w:val="23"/>
        </w:rPr>
        <w:t>60</w:t>
      </w:r>
      <w:r w:rsidR="00854BDE" w:rsidRPr="00375A05">
        <w:rPr>
          <w:rFonts w:ascii="Arial" w:eastAsia="Arial" w:hAnsi="Arial" w:cs="Arial"/>
          <w:sz w:val="23"/>
          <w:szCs w:val="23"/>
        </w:rPr>
        <w:t xml:space="preserve"> (</w:t>
      </w:r>
      <w:r w:rsidR="00375A05" w:rsidRPr="00375A05">
        <w:rPr>
          <w:rFonts w:ascii="Arial" w:eastAsia="Arial" w:hAnsi="Arial" w:cs="Arial"/>
          <w:sz w:val="23"/>
          <w:szCs w:val="23"/>
        </w:rPr>
        <w:t>šezdeset</w:t>
      </w:r>
      <w:r w:rsidRPr="00375A05">
        <w:rPr>
          <w:rFonts w:ascii="Arial" w:eastAsia="Arial" w:hAnsi="Arial" w:cs="Arial"/>
          <w:sz w:val="23"/>
          <w:szCs w:val="23"/>
        </w:rPr>
        <w:t>) dana od dana izdavanja računa, po izvršenim ugovornim obvezama.</w:t>
      </w:r>
    </w:p>
    <w:p w:rsidR="00841F9C" w:rsidRPr="000C1E27" w:rsidRDefault="00841F9C" w:rsidP="0002642F">
      <w:pPr>
        <w:spacing w:line="260" w:lineRule="exact"/>
        <w:ind w:left="284" w:right="179"/>
        <w:jc w:val="both"/>
        <w:rPr>
          <w:rFonts w:ascii="Arial" w:eastAsia="Arial" w:hAnsi="Arial" w:cs="Arial"/>
          <w:sz w:val="23"/>
          <w:szCs w:val="23"/>
        </w:rPr>
      </w:pPr>
      <w:r w:rsidRPr="00375A05">
        <w:rPr>
          <w:rFonts w:ascii="Arial" w:eastAsia="Arial" w:hAnsi="Arial" w:cs="Arial"/>
          <w:sz w:val="23"/>
          <w:szCs w:val="23"/>
        </w:rPr>
        <w:t xml:space="preserve">Plaćanje se obavlja </w:t>
      </w:r>
      <w:proofErr w:type="gramStart"/>
      <w:r w:rsidRPr="00375A05">
        <w:rPr>
          <w:rFonts w:ascii="Arial" w:eastAsia="Arial" w:hAnsi="Arial" w:cs="Arial"/>
          <w:sz w:val="23"/>
          <w:szCs w:val="23"/>
        </w:rPr>
        <w:t>na</w:t>
      </w:r>
      <w:proofErr w:type="gramEnd"/>
      <w:r w:rsidRPr="00375A05">
        <w:rPr>
          <w:rFonts w:ascii="Arial" w:eastAsia="Arial" w:hAnsi="Arial" w:cs="Arial"/>
          <w:sz w:val="23"/>
          <w:szCs w:val="23"/>
        </w:rPr>
        <w:t xml:space="preserve"> žiro-račun odabranog ponuditelja</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 xml:space="preserve">− </w:t>
      </w:r>
      <w:proofErr w:type="gramStart"/>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proofErr w:type="gramEnd"/>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rsidR="00D95191" w:rsidRPr="00487C5D" w:rsidRDefault="00042926" w:rsidP="00487C5D">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 xml:space="preserve">nabavi </w:t>
      </w:r>
      <w:r w:rsidR="00446AB3" w:rsidRPr="00446AB3">
        <w:rPr>
          <w:rFonts w:ascii="Arial" w:hAnsi="Arial" w:cs="Arial"/>
          <w:sz w:val="23"/>
          <w:szCs w:val="23"/>
        </w:rPr>
        <w:t>Redovno održavanje i validacija čistog prostora za potrebe Klinike za traumatologiju KBCSM</w:t>
      </w:r>
      <w:r w:rsidR="00446AB3">
        <w:rPr>
          <w:rFonts w:ascii="Arial" w:hAnsi="Arial" w:cs="Arial"/>
          <w:sz w:val="23"/>
          <w:szCs w:val="23"/>
        </w:rPr>
        <w:t>.</w:t>
      </w:r>
    </w:p>
    <w:p w:rsidR="00D95191" w:rsidRDefault="00D95191"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180593" w:rsidRPr="000C1E27" w:rsidRDefault="00180593"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946F3B" w:rsidRDefault="00946F3B" w:rsidP="000E5B84">
      <w:pPr>
        <w:spacing w:line="200" w:lineRule="exact"/>
        <w:ind w:right="219"/>
        <w:rPr>
          <w:rFonts w:ascii="Arial" w:hAnsi="Arial" w:cs="Arial"/>
          <w:sz w:val="23"/>
          <w:szCs w:val="23"/>
        </w:rPr>
      </w:pPr>
    </w:p>
    <w:p w:rsidR="00946F3B" w:rsidRDefault="00946F3B" w:rsidP="0002642F">
      <w:pPr>
        <w:spacing w:line="200" w:lineRule="exact"/>
        <w:ind w:left="284" w:right="219"/>
        <w:rPr>
          <w:rFonts w:ascii="Arial" w:hAnsi="Arial" w:cs="Arial"/>
          <w:sz w:val="23"/>
          <w:szCs w:val="23"/>
        </w:rPr>
      </w:pPr>
    </w:p>
    <w:p w:rsidR="000A34EE" w:rsidRDefault="000A34EE" w:rsidP="007B4EF6">
      <w:pPr>
        <w:spacing w:line="200" w:lineRule="exact"/>
        <w:ind w:right="219"/>
        <w:rPr>
          <w:rFonts w:ascii="Arial" w:hAnsi="Arial" w:cs="Arial"/>
          <w:sz w:val="23"/>
          <w:szCs w:val="23"/>
        </w:rPr>
      </w:pPr>
    </w:p>
    <w:p w:rsidR="007B4EF6" w:rsidRPr="000C1E27" w:rsidRDefault="007B4EF6" w:rsidP="007B4EF6">
      <w:pPr>
        <w:spacing w:line="200" w:lineRule="exact"/>
        <w:ind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D95191"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hAnsi="Arial" w:cs="Arial"/>
                <w:b/>
                <w:sz w:val="23"/>
                <w:szCs w:val="23"/>
              </w:rPr>
              <w:t>Održavanje, automatika i upravljanje toplinskim i klima stanicama za potrebe 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431E7A">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D95191">
              <w:rPr>
                <w:rFonts w:ascii="Arial" w:hAnsi="Arial" w:cs="Arial"/>
                <w:b/>
                <w:sz w:val="23"/>
                <w:szCs w:val="23"/>
                <w:lang w:val="hr-HR"/>
              </w:rPr>
              <w:t>50720000-8</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D95191">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B81529">
              <w:rPr>
                <w:rFonts w:ascii="Arial" w:eastAsia="Arial" w:hAnsi="Arial" w:cs="Arial"/>
                <w:b/>
                <w:bCs/>
                <w:spacing w:val="-1"/>
                <w:sz w:val="23"/>
                <w:szCs w:val="23"/>
                <w:lang w:val="hr-HR"/>
              </w:rPr>
              <w:t>6</w:t>
            </w:r>
            <w:r w:rsidR="00D95191">
              <w:rPr>
                <w:rFonts w:ascii="Arial" w:eastAsia="Arial" w:hAnsi="Arial" w:cs="Arial"/>
                <w:b/>
                <w:bCs/>
                <w:spacing w:val="-1"/>
                <w:sz w:val="23"/>
                <w:szCs w:val="23"/>
                <w:lang w:val="hr-HR"/>
              </w:rPr>
              <w:t>4</w:t>
            </w:r>
            <w:r w:rsidR="00EE75B8">
              <w:rPr>
                <w:rFonts w:ascii="Arial" w:eastAsia="Arial" w:hAnsi="Arial" w:cs="Arial"/>
                <w:b/>
                <w:bCs/>
                <w:spacing w:val="-1"/>
                <w:sz w:val="23"/>
                <w:szCs w:val="23"/>
                <w:lang w:val="hr-HR"/>
              </w:rPr>
              <w:t>/2022</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D95191">
        <w:rPr>
          <w:rFonts w:ascii="Arial" w:hAnsi="Arial" w:cs="Arial"/>
          <w:b/>
          <w:sz w:val="23"/>
          <w:szCs w:val="23"/>
        </w:rPr>
        <w:t>Održavanje, automatika i upravljanje toplinskim i klima stanicama za potrebe KBCSM</w:t>
      </w:r>
      <w:r w:rsidR="00EE75B8">
        <w:rPr>
          <w:rFonts w:ascii="Arial" w:hAnsi="Arial" w:cs="Arial"/>
          <w:b/>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933B2B" w:rsidRPr="006D15FB">
        <w:rPr>
          <w:rFonts w:ascii="Arial" w:hAnsi="Arial" w:cs="Arial"/>
          <w:b/>
          <w:szCs w:val="23"/>
        </w:rPr>
        <w:t>Održavanje, automatika i upravljanje toplinskim i klima stanicama za potrebe KBCSM</w:t>
      </w:r>
      <w:r w:rsidR="00EE75B8" w:rsidRPr="006D15FB">
        <w:rPr>
          <w:rFonts w:ascii="Arial" w:hAnsi="Arial" w:cs="Arial"/>
          <w:szCs w:val="23"/>
        </w:rPr>
        <w:t xml:space="preserve"> </w:t>
      </w:r>
      <w:r w:rsidR="000C1E27" w:rsidRPr="00C41CD5">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933B2B" w:rsidRPr="006D15FB">
        <w:rPr>
          <w:rFonts w:ascii="Arial" w:hAnsi="Arial" w:cs="Arial"/>
          <w:b/>
          <w:szCs w:val="23"/>
        </w:rPr>
        <w:t>Održavanje, automatika i upravljanje toplinskim i klima stanicama za potrebe KBCSM</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094366" w:rsidRDefault="00094366" w:rsidP="0002642F">
      <w:pPr>
        <w:spacing w:before="70"/>
        <w:ind w:left="284" w:right="219"/>
        <w:rPr>
          <w:rFonts w:ascii="Arial" w:eastAsia="Arial" w:hAnsi="Arial" w:cs="Arial"/>
          <w:spacing w:val="-1"/>
          <w:sz w:val="23"/>
          <w:szCs w:val="23"/>
        </w:rPr>
      </w:pPr>
    </w:p>
    <w:p w:rsidR="00333CE2" w:rsidRDefault="00333CE2"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97. (terorizam), članka 99. (javno poticanje na terorizam), članka 100. (novačenje za terorizam), članka 101. </w:t>
      </w:r>
      <w:r w:rsidRPr="004D64D1">
        <w:rPr>
          <w:rFonts w:ascii="Arial Narrow" w:hAnsi="Arial Narrow" w:cs="Arial"/>
          <w:sz w:val="22"/>
          <w:szCs w:val="22"/>
          <w:lang w:val="hr-HR" w:eastAsia="hr-HR"/>
        </w:rPr>
        <w:lastRenderedPageBreak/>
        <w:t>(obuka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B81529" w:rsidRDefault="00024301" w:rsidP="00B81529">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333CE2" w:rsidRDefault="00333CE2" w:rsidP="00333CE2">
      <w:pPr>
        <w:spacing w:before="72" w:line="260" w:lineRule="exact"/>
        <w:rPr>
          <w:rFonts w:ascii="Arial" w:eastAsia="Arial" w:hAnsi="Arial" w:cs="Arial"/>
          <w:position w:val="-1"/>
          <w:sz w:val="23"/>
          <w:szCs w:val="23"/>
        </w:rPr>
      </w:pPr>
    </w:p>
    <w:p w:rsidR="00CE39B3" w:rsidRDefault="00CE39B3" w:rsidP="00333CE2">
      <w:pPr>
        <w:spacing w:before="72" w:line="260" w:lineRule="exact"/>
        <w:rPr>
          <w:rFonts w:ascii="Arial" w:eastAsia="Arial" w:hAnsi="Arial" w:cs="Arial"/>
          <w:position w:val="-1"/>
          <w:sz w:val="23"/>
          <w:szCs w:val="23"/>
        </w:rPr>
      </w:pPr>
    </w:p>
    <w:p w:rsidR="00094366" w:rsidRDefault="00094366" w:rsidP="00333CE2">
      <w:pPr>
        <w:spacing w:before="72" w:line="260" w:lineRule="exact"/>
        <w:rPr>
          <w:rFonts w:ascii="Arial" w:eastAsia="Arial" w:hAnsi="Arial" w:cs="Arial"/>
          <w:position w:val="-1"/>
          <w:sz w:val="23"/>
          <w:szCs w:val="23"/>
        </w:rPr>
      </w:pPr>
    </w:p>
    <w:p w:rsidR="00024301" w:rsidRDefault="00024301" w:rsidP="00333CE2">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CE39B3" w:rsidRDefault="00CE39B3" w:rsidP="00333CE2">
      <w:pPr>
        <w:rPr>
          <w:rFonts w:ascii="Arial" w:eastAsia="Arial" w:hAnsi="Arial" w:cs="Arial"/>
          <w:sz w:val="24"/>
          <w:szCs w:val="24"/>
        </w:rPr>
      </w:pPr>
    </w:p>
    <w:p w:rsidR="002C4907" w:rsidRDefault="002C4907" w:rsidP="00333CE2">
      <w:pPr>
        <w:rPr>
          <w:rFonts w:ascii="Arial" w:eastAsia="Arial" w:hAnsi="Arial" w:cs="Arial"/>
          <w:sz w:val="24"/>
          <w:szCs w:val="24"/>
        </w:rPr>
      </w:pPr>
      <w:bookmarkStart w:id="0" w:name="_GoBack"/>
      <w:bookmarkEnd w:id="0"/>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Pr="00FF53DC" w:rsidRDefault="00333CE2" w:rsidP="002C4907">
      <w:pPr>
        <w:ind w:left="-142"/>
        <w:rPr>
          <w:rFonts w:ascii="Arial" w:eastAsia="Arial" w:hAnsi="Arial" w:cs="Arial"/>
          <w:b/>
          <w:sz w:val="24"/>
          <w:szCs w:val="24"/>
        </w:rPr>
      </w:pPr>
      <w:r>
        <w:rPr>
          <w:rFonts w:ascii="Arial" w:eastAsia="Arial" w:hAnsi="Arial" w:cs="Arial"/>
          <w:b/>
          <w:sz w:val="24"/>
          <w:szCs w:val="24"/>
        </w:rPr>
        <w:t xml:space="preserve">  </w:t>
      </w:r>
      <w:r w:rsidR="00FF53DC" w:rsidRPr="00FF53DC">
        <w:rPr>
          <w:rFonts w:ascii="Arial" w:eastAsia="Arial" w:hAnsi="Arial" w:cs="Arial"/>
          <w:b/>
          <w:sz w:val="24"/>
          <w:szCs w:val="24"/>
        </w:rPr>
        <w:t>TROŠKOVNIK</w:t>
      </w:r>
    </w:p>
    <w:p w:rsidR="00C74660" w:rsidRDefault="00C74660" w:rsidP="00C74660">
      <w:pPr>
        <w:rPr>
          <w:rFonts w:ascii="Arial" w:eastAsia="Arial" w:hAnsi="Arial" w:cs="Arial"/>
          <w:sz w:val="24"/>
          <w:szCs w:val="24"/>
        </w:rPr>
      </w:pPr>
    </w:p>
    <w:p w:rsidR="00882F09" w:rsidRPr="00F12779" w:rsidRDefault="00882F09" w:rsidP="00882F09">
      <w:pPr>
        <w:pStyle w:val="Subtitle"/>
        <w:rPr>
          <w:b w:val="0"/>
          <w:szCs w:val="28"/>
        </w:rPr>
      </w:pPr>
      <w:r w:rsidRPr="00F12779">
        <w:rPr>
          <w:szCs w:val="28"/>
        </w:rPr>
        <w:t>Automatika i upravljanje toplinskim i klima stanicama</w:t>
      </w:r>
    </w:p>
    <w:p w:rsidR="00882F09" w:rsidRPr="00F12779" w:rsidRDefault="00882F09" w:rsidP="009A4EE8">
      <w:pPr>
        <w:pStyle w:val="Subtitle"/>
        <w:jc w:val="left"/>
        <w:rPr>
          <w:b w:val="0"/>
          <w:sz w:val="32"/>
        </w:rPr>
      </w:pPr>
    </w:p>
    <w:p w:rsidR="003229B4" w:rsidRDefault="00882F09" w:rsidP="00882F09">
      <w:pPr>
        <w:pStyle w:val="Subtitle"/>
        <w:tabs>
          <w:tab w:val="left" w:pos="360"/>
          <w:tab w:val="left" w:pos="8460"/>
        </w:tabs>
        <w:ind w:right="-524"/>
        <w:jc w:val="left"/>
        <w:rPr>
          <w:sz w:val="22"/>
        </w:rPr>
      </w:pPr>
      <w:r>
        <w:rPr>
          <w:sz w:val="22"/>
        </w:rPr>
        <w:t xml:space="preserve">      </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10"/>
        <w:gridCol w:w="1418"/>
        <w:gridCol w:w="2126"/>
        <w:gridCol w:w="2512"/>
      </w:tblGrid>
      <w:tr w:rsidR="003229B4" w:rsidRPr="00CE18C2" w:rsidTr="00BA4F86">
        <w:trPr>
          <w:trHeight w:val="754"/>
        </w:trPr>
        <w:tc>
          <w:tcPr>
            <w:tcW w:w="709" w:type="dxa"/>
            <w:tcBorders>
              <w:top w:val="single" w:sz="4" w:space="0" w:color="auto"/>
              <w:left w:val="single" w:sz="4" w:space="0" w:color="auto"/>
              <w:bottom w:val="single" w:sz="4" w:space="0" w:color="auto"/>
              <w:right w:val="single" w:sz="4" w:space="0" w:color="auto"/>
            </w:tcBorders>
            <w:hideMark/>
          </w:tcPr>
          <w:p w:rsidR="003229B4" w:rsidRPr="00CE18C2" w:rsidRDefault="003229B4" w:rsidP="00BA4F86">
            <w:pPr>
              <w:spacing w:before="70"/>
              <w:rPr>
                <w:rFonts w:ascii="Arial" w:eastAsia="Arial" w:hAnsi="Arial" w:cs="Arial"/>
                <w:b/>
                <w:bCs/>
                <w:spacing w:val="-1"/>
                <w:lang w:val="hr-HR"/>
              </w:rPr>
            </w:pPr>
            <w:r w:rsidRPr="00CE18C2">
              <w:rPr>
                <w:rFonts w:ascii="Arial" w:eastAsia="Arial" w:hAnsi="Arial" w:cs="Arial"/>
                <w:b/>
                <w:bCs/>
                <w:spacing w:val="-1"/>
                <w:lang w:val="hr-HR"/>
              </w:rPr>
              <w:t>Red.</w:t>
            </w:r>
          </w:p>
          <w:p w:rsidR="003229B4" w:rsidRPr="00CE18C2" w:rsidRDefault="003229B4" w:rsidP="00BA4F86">
            <w:pPr>
              <w:spacing w:before="70"/>
              <w:ind w:left="116"/>
              <w:rPr>
                <w:rFonts w:ascii="Arial" w:eastAsia="Arial" w:hAnsi="Arial" w:cs="Arial"/>
                <w:b/>
                <w:bCs/>
                <w:spacing w:val="-1"/>
                <w:lang w:val="hr-HR"/>
              </w:rPr>
            </w:pPr>
            <w:r w:rsidRPr="00CE18C2">
              <w:rPr>
                <w:rFonts w:ascii="Arial" w:eastAsia="Arial" w:hAnsi="Arial" w:cs="Arial"/>
                <w:b/>
                <w:bCs/>
                <w:spacing w:val="-1"/>
                <w:lang w:val="hr-HR"/>
              </w:rPr>
              <w:t xml:space="preserve"> br.</w:t>
            </w:r>
          </w:p>
        </w:tc>
        <w:tc>
          <w:tcPr>
            <w:tcW w:w="3510" w:type="dxa"/>
            <w:tcBorders>
              <w:top w:val="single" w:sz="4" w:space="0" w:color="auto"/>
              <w:left w:val="single" w:sz="4" w:space="0" w:color="auto"/>
              <w:bottom w:val="single" w:sz="4" w:space="0" w:color="auto"/>
              <w:right w:val="single" w:sz="4" w:space="0" w:color="auto"/>
            </w:tcBorders>
          </w:tcPr>
          <w:p w:rsidR="003229B4" w:rsidRPr="00CE18C2" w:rsidRDefault="003229B4" w:rsidP="00BA4F86">
            <w:pPr>
              <w:spacing w:before="70"/>
              <w:ind w:left="116"/>
              <w:rPr>
                <w:rFonts w:ascii="Arial" w:eastAsia="Arial" w:hAnsi="Arial" w:cs="Arial"/>
                <w:b/>
                <w:bCs/>
                <w:spacing w:val="-1"/>
                <w:lang w:val="hr-HR"/>
              </w:rPr>
            </w:pPr>
          </w:p>
          <w:p w:rsidR="003229B4" w:rsidRPr="00CE18C2" w:rsidRDefault="003229B4" w:rsidP="00BA4F86">
            <w:pPr>
              <w:spacing w:before="70"/>
              <w:ind w:left="116"/>
              <w:rPr>
                <w:rFonts w:ascii="Arial" w:eastAsia="Arial" w:hAnsi="Arial" w:cs="Arial"/>
                <w:b/>
                <w:bCs/>
                <w:spacing w:val="-1"/>
                <w:lang w:val="hr-HR"/>
              </w:rPr>
            </w:pPr>
            <w:r w:rsidRPr="00CE18C2">
              <w:rPr>
                <w:rFonts w:ascii="Arial" w:eastAsia="Arial" w:hAnsi="Arial" w:cs="Arial"/>
                <w:b/>
                <w:bCs/>
                <w:spacing w:val="-1"/>
                <w:lang w:val="hr-HR"/>
              </w:rPr>
              <w:t>Opis</w:t>
            </w:r>
          </w:p>
        </w:tc>
        <w:tc>
          <w:tcPr>
            <w:tcW w:w="1418" w:type="dxa"/>
            <w:tcBorders>
              <w:top w:val="single" w:sz="4" w:space="0" w:color="auto"/>
              <w:left w:val="single" w:sz="4" w:space="0" w:color="auto"/>
              <w:bottom w:val="single" w:sz="4" w:space="0" w:color="auto"/>
              <w:right w:val="single" w:sz="4" w:space="0" w:color="auto"/>
            </w:tcBorders>
          </w:tcPr>
          <w:p w:rsidR="003229B4" w:rsidRPr="00CE18C2" w:rsidRDefault="003229B4" w:rsidP="00BA4F86">
            <w:pPr>
              <w:spacing w:before="70"/>
              <w:ind w:left="116"/>
              <w:rPr>
                <w:rFonts w:ascii="Arial" w:eastAsia="Arial" w:hAnsi="Arial" w:cs="Arial"/>
                <w:b/>
                <w:bCs/>
                <w:spacing w:val="-1"/>
                <w:lang w:val="hr-HR"/>
              </w:rPr>
            </w:pPr>
          </w:p>
          <w:p w:rsidR="003229B4" w:rsidRPr="00CE18C2" w:rsidRDefault="003229B4" w:rsidP="00BA4F86">
            <w:pPr>
              <w:spacing w:before="70"/>
              <w:ind w:left="116"/>
              <w:rPr>
                <w:rFonts w:ascii="Arial" w:eastAsia="Arial" w:hAnsi="Arial" w:cs="Arial"/>
                <w:b/>
                <w:bCs/>
                <w:spacing w:val="-1"/>
                <w:lang w:val="hr-HR"/>
              </w:rPr>
            </w:pPr>
            <w:r w:rsidRPr="00CE18C2">
              <w:rPr>
                <w:rFonts w:ascii="Arial" w:eastAsia="Arial" w:hAnsi="Arial" w:cs="Arial"/>
                <w:b/>
                <w:bCs/>
                <w:spacing w:val="-1"/>
                <w:lang w:val="hr-HR"/>
              </w:rPr>
              <w:t>Količina</w:t>
            </w:r>
          </w:p>
        </w:tc>
        <w:tc>
          <w:tcPr>
            <w:tcW w:w="2126" w:type="dxa"/>
            <w:tcBorders>
              <w:top w:val="single" w:sz="4" w:space="0" w:color="auto"/>
              <w:left w:val="single" w:sz="4" w:space="0" w:color="auto"/>
              <w:bottom w:val="single" w:sz="4" w:space="0" w:color="auto"/>
              <w:right w:val="single" w:sz="4" w:space="0" w:color="auto"/>
            </w:tcBorders>
          </w:tcPr>
          <w:p w:rsidR="003229B4" w:rsidRPr="00CE18C2" w:rsidRDefault="003229B4" w:rsidP="00BA4F86">
            <w:pPr>
              <w:spacing w:before="70"/>
              <w:ind w:left="116"/>
              <w:rPr>
                <w:rFonts w:ascii="Arial" w:eastAsia="Arial" w:hAnsi="Arial" w:cs="Arial"/>
                <w:b/>
                <w:bCs/>
                <w:spacing w:val="-1"/>
                <w:lang w:val="hr-HR"/>
              </w:rPr>
            </w:pPr>
          </w:p>
          <w:p w:rsidR="003229B4" w:rsidRPr="00CE18C2" w:rsidRDefault="003229B4" w:rsidP="00BA4F86">
            <w:pPr>
              <w:spacing w:before="70"/>
              <w:ind w:left="116"/>
              <w:rPr>
                <w:rFonts w:ascii="Arial" w:eastAsia="Arial" w:hAnsi="Arial" w:cs="Arial"/>
                <w:b/>
                <w:bCs/>
                <w:spacing w:val="-1"/>
                <w:lang w:val="hr-HR"/>
              </w:rPr>
            </w:pPr>
            <w:r w:rsidRPr="00CE18C2">
              <w:rPr>
                <w:rFonts w:ascii="Arial" w:eastAsia="Arial" w:hAnsi="Arial" w:cs="Arial"/>
                <w:b/>
                <w:bCs/>
                <w:spacing w:val="-1"/>
                <w:lang w:val="hr-HR"/>
              </w:rPr>
              <w:t>Jedinična cijena</w:t>
            </w:r>
          </w:p>
        </w:tc>
        <w:tc>
          <w:tcPr>
            <w:tcW w:w="2512" w:type="dxa"/>
            <w:tcBorders>
              <w:top w:val="single" w:sz="4" w:space="0" w:color="auto"/>
              <w:left w:val="single" w:sz="4" w:space="0" w:color="auto"/>
              <w:bottom w:val="single" w:sz="4" w:space="0" w:color="auto"/>
              <w:right w:val="single" w:sz="4" w:space="0" w:color="auto"/>
            </w:tcBorders>
          </w:tcPr>
          <w:p w:rsidR="003229B4" w:rsidRPr="00CE18C2" w:rsidRDefault="003229B4" w:rsidP="00BA4F86">
            <w:pPr>
              <w:spacing w:before="70"/>
              <w:ind w:left="116"/>
              <w:rPr>
                <w:rFonts w:ascii="Arial" w:eastAsia="Arial" w:hAnsi="Arial" w:cs="Arial"/>
                <w:b/>
                <w:bCs/>
                <w:spacing w:val="-1"/>
                <w:lang w:val="hr-HR"/>
              </w:rPr>
            </w:pPr>
          </w:p>
          <w:p w:rsidR="003229B4" w:rsidRPr="00CE18C2" w:rsidRDefault="003229B4" w:rsidP="00BA4F86">
            <w:pPr>
              <w:spacing w:before="70"/>
              <w:ind w:left="116"/>
              <w:rPr>
                <w:rFonts w:ascii="Arial" w:eastAsia="Arial" w:hAnsi="Arial" w:cs="Arial"/>
                <w:b/>
                <w:bCs/>
                <w:spacing w:val="-1"/>
                <w:lang w:val="hr-HR"/>
              </w:rPr>
            </w:pPr>
            <w:r w:rsidRPr="00CE18C2">
              <w:rPr>
                <w:rFonts w:ascii="Arial" w:eastAsia="Arial" w:hAnsi="Arial" w:cs="Arial"/>
                <w:b/>
                <w:bCs/>
                <w:spacing w:val="-1"/>
                <w:lang w:val="hr-HR"/>
              </w:rPr>
              <w:t xml:space="preserve">     Ukupno </w:t>
            </w:r>
          </w:p>
        </w:tc>
      </w:tr>
    </w:tbl>
    <w:p w:rsidR="00882F09" w:rsidRDefault="00882F09" w:rsidP="00882F09">
      <w:pPr>
        <w:pStyle w:val="Subtitle"/>
        <w:tabs>
          <w:tab w:val="left" w:pos="360"/>
          <w:tab w:val="left" w:pos="8460"/>
        </w:tabs>
        <w:ind w:right="-524"/>
        <w:jc w:val="left"/>
        <w:rPr>
          <w:sz w:val="22"/>
          <w:u w:val="single"/>
        </w:rPr>
      </w:pPr>
      <w:r>
        <w:rPr>
          <w:sz w:val="22"/>
        </w:rPr>
        <w:t xml:space="preserve">  </w:t>
      </w:r>
    </w:p>
    <w:p w:rsidR="00882F09" w:rsidRDefault="00882F09" w:rsidP="00882F09">
      <w:pPr>
        <w:pStyle w:val="Subtitle"/>
        <w:tabs>
          <w:tab w:val="left" w:pos="360"/>
          <w:tab w:val="left" w:pos="6840"/>
          <w:tab w:val="left" w:pos="7020"/>
          <w:tab w:val="left" w:pos="9000"/>
        </w:tabs>
        <w:ind w:right="-524"/>
        <w:jc w:val="left"/>
        <w:rPr>
          <w:b w:val="0"/>
          <w:sz w:val="22"/>
        </w:rPr>
      </w:pPr>
      <w:r>
        <w:rPr>
          <w:b w:val="0"/>
          <w:sz w:val="22"/>
        </w:rPr>
        <w:t xml:space="preserve">    </w:t>
      </w:r>
    </w:p>
    <w:p w:rsidR="006D15FB" w:rsidRDefault="00882F09" w:rsidP="006D15FB">
      <w:pPr>
        <w:pStyle w:val="Subtitle"/>
        <w:tabs>
          <w:tab w:val="left" w:pos="360"/>
          <w:tab w:val="left" w:pos="6840"/>
          <w:tab w:val="left" w:pos="7020"/>
          <w:tab w:val="left" w:pos="9000"/>
        </w:tabs>
        <w:ind w:right="-524"/>
        <w:jc w:val="left"/>
        <w:rPr>
          <w:sz w:val="22"/>
          <w:u w:val="single"/>
        </w:rPr>
      </w:pPr>
      <w:r w:rsidRPr="004047B1">
        <w:rPr>
          <w:b w:val="0"/>
          <w:sz w:val="22"/>
        </w:rPr>
        <w:t xml:space="preserve">      </w:t>
      </w:r>
      <w:r w:rsidR="006D15FB" w:rsidRPr="004047B1">
        <w:rPr>
          <w:b w:val="0"/>
          <w:sz w:val="22"/>
        </w:rPr>
        <w:t xml:space="preserve">      </w:t>
      </w:r>
      <w:r w:rsidR="006D15FB">
        <w:rPr>
          <w:sz w:val="22"/>
          <w:u w:val="single"/>
        </w:rPr>
        <w:t>1</w:t>
      </w:r>
      <w:r w:rsidR="006D15FB" w:rsidRPr="004047B1">
        <w:rPr>
          <w:sz w:val="22"/>
          <w:u w:val="single"/>
        </w:rPr>
        <w:t>.</w:t>
      </w:r>
      <w:r w:rsidR="006D15FB">
        <w:rPr>
          <w:sz w:val="22"/>
          <w:u w:val="single"/>
        </w:rPr>
        <w:t>Klinika za kirurgiju</w:t>
      </w:r>
    </w:p>
    <w:p w:rsidR="006D15FB" w:rsidRPr="00910B52" w:rsidRDefault="006D15FB" w:rsidP="006D15FB">
      <w:pPr>
        <w:pStyle w:val="Subtitle"/>
        <w:tabs>
          <w:tab w:val="left" w:pos="360"/>
          <w:tab w:val="left" w:pos="6840"/>
          <w:tab w:val="left" w:pos="7020"/>
          <w:tab w:val="left" w:pos="9000"/>
        </w:tabs>
        <w:ind w:right="-524"/>
        <w:jc w:val="left"/>
        <w:rPr>
          <w:sz w:val="22"/>
          <w:u w:val="single"/>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6D15FB" w:rsidRPr="00641EB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3</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1.2</w:t>
      </w:r>
      <w:r w:rsidRPr="00F12779">
        <w:rPr>
          <w:b w:val="0"/>
          <w:sz w:val="22"/>
        </w:rPr>
        <w:t>.</w:t>
      </w:r>
      <w:r>
        <w:rPr>
          <w:b w:val="0"/>
          <w:sz w:val="22"/>
        </w:rPr>
        <w:t>P</w:t>
      </w:r>
      <w:r w:rsidRPr="00F12779">
        <w:rPr>
          <w:b w:val="0"/>
          <w:sz w:val="22"/>
        </w:rPr>
        <w:t>opr</w:t>
      </w:r>
      <w:r>
        <w:rPr>
          <w:b w:val="0"/>
          <w:sz w:val="22"/>
        </w:rPr>
        <w:t>avak elektromotornog pogona AMV 435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1.3.Popravak elektromotornog pogona AMV 435; 220V</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1.4.P</w:t>
      </w:r>
      <w:r w:rsidRPr="004047B1">
        <w:rPr>
          <w:b w:val="0"/>
          <w:sz w:val="22"/>
        </w:rPr>
        <w:t xml:space="preserve">opravak </w:t>
      </w:r>
      <w:r>
        <w:rPr>
          <w:b w:val="0"/>
          <w:sz w:val="22"/>
        </w:rPr>
        <w:t>digitalnog regulatora grijanja RVD 230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3</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1.5. 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10</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sidRPr="00F518D4">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sz w:val="22"/>
          <w:u w:val="single"/>
        </w:rPr>
      </w:pPr>
      <w:r w:rsidRPr="0076484F">
        <w:rPr>
          <w:b w:val="0"/>
          <w:sz w:val="22"/>
        </w:rPr>
        <w:t xml:space="preserve">       </w:t>
      </w:r>
      <w:r>
        <w:rPr>
          <w:sz w:val="22"/>
          <w:u w:val="single"/>
        </w:rPr>
        <w:t>2</w:t>
      </w:r>
      <w:r w:rsidRPr="0076484F">
        <w:rPr>
          <w:sz w:val="22"/>
          <w:u w:val="single"/>
        </w:rPr>
        <w:t>.</w:t>
      </w:r>
      <w:r>
        <w:rPr>
          <w:sz w:val="22"/>
          <w:u w:val="single"/>
        </w:rPr>
        <w:t xml:space="preserve">Klinika za kirurgiju </w:t>
      </w:r>
      <w:r w:rsidRPr="0076484F">
        <w:rPr>
          <w:sz w:val="22"/>
          <w:u w:val="single"/>
        </w:rPr>
        <w:t>-</w:t>
      </w:r>
      <w:r>
        <w:rPr>
          <w:sz w:val="22"/>
          <w:u w:val="single"/>
        </w:rPr>
        <w:t xml:space="preserve"> </w:t>
      </w:r>
      <w:r w:rsidRPr="0076484F">
        <w:rPr>
          <w:sz w:val="22"/>
          <w:u w:val="single"/>
        </w:rPr>
        <w:t xml:space="preserve">stari dio </w:t>
      </w:r>
    </w:p>
    <w:p w:rsidR="006D15FB" w:rsidRPr="003332C4" w:rsidRDefault="006D15FB" w:rsidP="006D15FB">
      <w:pPr>
        <w:pStyle w:val="Subtitle"/>
        <w:tabs>
          <w:tab w:val="left" w:pos="360"/>
          <w:tab w:val="left" w:pos="6840"/>
          <w:tab w:val="left" w:pos="7020"/>
          <w:tab w:val="left" w:pos="9000"/>
        </w:tabs>
        <w:ind w:right="-524"/>
        <w:jc w:val="left"/>
        <w:rPr>
          <w:sz w:val="22"/>
          <w:u w:val="single"/>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2.1.P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6D15FB" w:rsidRPr="00641EB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2.2</w:t>
      </w:r>
      <w:r w:rsidRPr="00F12779">
        <w:rPr>
          <w:b w:val="0"/>
          <w:sz w:val="22"/>
        </w:rPr>
        <w:t>.</w:t>
      </w:r>
      <w:r>
        <w:rPr>
          <w:b w:val="0"/>
          <w:sz w:val="22"/>
        </w:rPr>
        <w:t>P</w:t>
      </w:r>
      <w:r w:rsidRPr="00F12779">
        <w:rPr>
          <w:b w:val="0"/>
          <w:sz w:val="22"/>
        </w:rPr>
        <w:t>opr</w:t>
      </w:r>
      <w:r>
        <w:rPr>
          <w:b w:val="0"/>
          <w:sz w:val="22"/>
        </w:rPr>
        <w:t>avak elektromotornog pogona AMV 435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lastRenderedPageBreak/>
        <w:t xml:space="preserve">  </w:t>
      </w:r>
      <w:r>
        <w:rPr>
          <w:b w:val="0"/>
          <w:sz w:val="22"/>
        </w:rPr>
        <w:t xml:space="preserve">   </w:t>
      </w:r>
      <w:r w:rsidRPr="00F12779">
        <w:rPr>
          <w:b w:val="0"/>
          <w:sz w:val="22"/>
        </w:rPr>
        <w:t xml:space="preserve"> č</w:t>
      </w:r>
      <w:r>
        <w:rPr>
          <w:b w:val="0"/>
          <w:sz w:val="22"/>
        </w:rPr>
        <w:t xml:space="preserve">išćenje elektroničke pločice </w:t>
      </w:r>
      <w:r w:rsidRPr="00F12779">
        <w:rPr>
          <w:b w:val="0"/>
          <w:sz w:val="22"/>
        </w:rPr>
        <w:t>,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Pr="008F056F"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2.3.Puštanje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6</w:t>
      </w:r>
    </w:p>
    <w:p w:rsidR="006D15FB" w:rsidRDefault="006D15FB" w:rsidP="006D15FB">
      <w:pPr>
        <w:pStyle w:val="Subtitle"/>
        <w:tabs>
          <w:tab w:val="left" w:pos="360"/>
          <w:tab w:val="left" w:pos="6840"/>
          <w:tab w:val="left" w:pos="7020"/>
          <w:tab w:val="left" w:pos="9000"/>
        </w:tabs>
        <w:ind w:right="-524"/>
        <w:jc w:val="left"/>
        <w:rPr>
          <w:sz w:val="22"/>
          <w:u w:val="single"/>
        </w:rPr>
      </w:pPr>
      <w:r>
        <w:rPr>
          <w:b w:val="0"/>
          <w:sz w:val="22"/>
        </w:rPr>
        <w:t xml:space="preserve">       </w:t>
      </w:r>
      <w:r>
        <w:rPr>
          <w:sz w:val="22"/>
          <w:u w:val="single"/>
        </w:rPr>
        <w:t>3. Klinika za unutarnje bolesti</w:t>
      </w:r>
      <w:r w:rsidRPr="00121200">
        <w:rPr>
          <w:sz w:val="22"/>
          <w:u w:val="single"/>
        </w:rPr>
        <w:t xml:space="preserve"> </w:t>
      </w:r>
    </w:p>
    <w:p w:rsidR="006D15FB" w:rsidRPr="00C52771" w:rsidRDefault="006D15FB" w:rsidP="006D15FB">
      <w:pPr>
        <w:pStyle w:val="Subtitle"/>
        <w:tabs>
          <w:tab w:val="left" w:pos="360"/>
          <w:tab w:val="left" w:pos="6840"/>
          <w:tab w:val="left" w:pos="7020"/>
          <w:tab w:val="left" w:pos="9000"/>
        </w:tabs>
        <w:ind w:right="-524"/>
        <w:jc w:val="left"/>
        <w:rPr>
          <w:sz w:val="22"/>
          <w:u w:val="single"/>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3.1.P</w:t>
      </w:r>
      <w:r w:rsidRPr="00F12779">
        <w:rPr>
          <w:b w:val="0"/>
          <w:sz w:val="22"/>
        </w:rPr>
        <w:t>opravak prolaznog parnog ve</w:t>
      </w:r>
      <w:r>
        <w:rPr>
          <w:b w:val="0"/>
          <w:sz w:val="22"/>
        </w:rPr>
        <w:t>ntila IMP NO65 NP16 (izmjenjivač</w:t>
      </w:r>
      <w:r w:rsidRPr="00F12779">
        <w:rPr>
          <w:b w:val="0"/>
          <w:sz w:val="22"/>
        </w:rPr>
        <w:t xml:space="preserve">) </w:t>
      </w:r>
      <w:r>
        <w:rPr>
          <w:b w:val="0"/>
          <w:sz w:val="22"/>
        </w:rPr>
        <w:t xml:space="preserv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1C071A"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ab/>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3.2.Isporuka i montaža parnog regulacionog ventila NO50 PN16</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 pripadajućim elektromotornim pogonom 220 V – (bojler)</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kompl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3.3.P</w:t>
      </w:r>
      <w:r w:rsidRPr="004047B1">
        <w:rPr>
          <w:b w:val="0"/>
          <w:sz w:val="22"/>
        </w:rPr>
        <w:t xml:space="preserve">opravak </w:t>
      </w:r>
      <w:r>
        <w:rPr>
          <w:b w:val="0"/>
          <w:sz w:val="22"/>
        </w:rPr>
        <w:t>digitalnog regulatora grijanja RVD 230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Pr="004F3C3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2</w:t>
      </w: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rFonts w:ascii="Arial" w:hAnsi="Arial" w:cs="Arial"/>
          <w:b w:val="0"/>
          <w:sz w:val="22"/>
        </w:rPr>
      </w:pPr>
    </w:p>
    <w:p w:rsidR="006D15FB" w:rsidRPr="00BE138F"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Pr>
          <w:b w:val="0"/>
          <w:sz w:val="22"/>
        </w:rPr>
        <w:t>3.4</w:t>
      </w:r>
      <w:r w:rsidRPr="00BE138F">
        <w:rPr>
          <w:b w:val="0"/>
          <w:sz w:val="22"/>
        </w:rPr>
        <w:t>.</w:t>
      </w:r>
      <w:r>
        <w:rPr>
          <w:b w:val="0"/>
          <w:sz w:val="22"/>
        </w:rPr>
        <w:t>P</w:t>
      </w:r>
      <w:r w:rsidRPr="00BE138F">
        <w:rPr>
          <w:b w:val="0"/>
          <w:sz w:val="22"/>
        </w:rPr>
        <w:t>opravak regulatora tem</w:t>
      </w:r>
      <w:r>
        <w:rPr>
          <w:b w:val="0"/>
          <w:sz w:val="22"/>
        </w:rPr>
        <w:t xml:space="preserve">perature </w:t>
      </w:r>
      <w:r w:rsidRPr="00BE138F">
        <w:rPr>
          <w:b w:val="0"/>
          <w:sz w:val="22"/>
        </w:rPr>
        <w:t xml:space="preserve"> 0-100 ºC „Elektron“</w:t>
      </w:r>
    </w:p>
    <w:p w:rsidR="006D15FB" w:rsidRPr="00BE138F"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6D15FB" w:rsidRPr="00BE138F"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ispitivanje ispravnosti uređaja)</w:t>
      </w: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1</w:t>
      </w:r>
      <w:r w:rsidRPr="00BE138F">
        <w:rPr>
          <w:b w:val="0"/>
          <w:sz w:val="22"/>
        </w:rPr>
        <w:t xml:space="preserve"> </w:t>
      </w: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Pr>
          <w:b w:val="0"/>
          <w:sz w:val="22"/>
        </w:rPr>
        <w:t>3.5.P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NO65 NP16 (grijanje)            </w:t>
      </w:r>
    </w:p>
    <w:p w:rsidR="006D15FB" w:rsidRPr="00F12779"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6D15FB" w:rsidRPr="00641EB9"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Pr>
          <w:b w:val="0"/>
          <w:sz w:val="22"/>
        </w:rPr>
        <w:t xml:space="preserve"> ventila)</w:t>
      </w: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2</w:t>
      </w: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p>
    <w:p w:rsidR="006D15FB" w:rsidRPr="00F12779"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Pr>
          <w:b w:val="0"/>
          <w:sz w:val="22"/>
        </w:rPr>
        <w:t>3.6</w:t>
      </w:r>
      <w:r w:rsidRPr="00F12779">
        <w:rPr>
          <w:b w:val="0"/>
          <w:sz w:val="22"/>
        </w:rPr>
        <w:t>.</w:t>
      </w:r>
      <w:r>
        <w:rPr>
          <w:b w:val="0"/>
          <w:sz w:val="22"/>
        </w:rPr>
        <w:t>P</w:t>
      </w:r>
      <w:r w:rsidRPr="00F12779">
        <w:rPr>
          <w:b w:val="0"/>
          <w:sz w:val="22"/>
        </w:rPr>
        <w:t>opr</w:t>
      </w:r>
      <w:r>
        <w:rPr>
          <w:b w:val="0"/>
          <w:sz w:val="22"/>
        </w:rPr>
        <w:t>avak elektromotornog pogona AMV 55  220V (grijanje)</w:t>
      </w:r>
    </w:p>
    <w:p w:rsidR="006D15FB" w:rsidRPr="00F12779" w:rsidRDefault="006D15FB" w:rsidP="006D15FB">
      <w:pPr>
        <w:pStyle w:val="Subtitle"/>
        <w:framePr w:hSpace="180" w:wrap="around" w:vAnchor="text" w:hAnchor="text" w:x="109" w:y="76"/>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pogona, podmazivanje mehaničkih dijelova i</w:t>
      </w:r>
    </w:p>
    <w:p w:rsidR="006D15FB" w:rsidRPr="00F12779"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zupčanika, izmjena krajnjih kontakata i kondenzatora, </w:t>
      </w:r>
    </w:p>
    <w:p w:rsidR="006D15FB" w:rsidRPr="00F12779"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čišćenje elektroničke pločice 24V, sastavljanje pogona te</w:t>
      </w:r>
    </w:p>
    <w:p w:rsidR="006D15FB" w:rsidRPr="00F12779"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6D15FB" w:rsidRPr="00BE138F" w:rsidRDefault="006D15FB" w:rsidP="006D15FB">
      <w:pPr>
        <w:pStyle w:val="Subtitle"/>
        <w:framePr w:hSpace="180" w:wrap="around" w:vAnchor="text" w:hAnchor="text" w:x="109" w:y="76"/>
        <w:tabs>
          <w:tab w:val="left" w:pos="360"/>
          <w:tab w:val="left" w:pos="6840"/>
          <w:tab w:val="left" w:pos="7020"/>
          <w:tab w:val="left" w:pos="9000"/>
        </w:tabs>
        <w:ind w:right="-524"/>
        <w:jc w:val="left"/>
        <w:rPr>
          <w:b w:val="0"/>
          <w:sz w:val="22"/>
        </w:rPr>
      </w:pPr>
    </w:p>
    <w:p w:rsidR="006D15FB" w:rsidRPr="0098188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3.7. P</w:t>
      </w:r>
      <w:r w:rsidRPr="00981886">
        <w:rPr>
          <w:b w:val="0"/>
          <w:sz w:val="22"/>
        </w:rPr>
        <w:t>rirubnice i sitni potrošni materijal potreban za montažu</w:t>
      </w:r>
    </w:p>
    <w:p w:rsidR="006D15FB" w:rsidRPr="00981886" w:rsidRDefault="006D15FB" w:rsidP="006D15FB">
      <w:pPr>
        <w:pStyle w:val="Subtitle"/>
        <w:tabs>
          <w:tab w:val="left" w:pos="360"/>
          <w:tab w:val="left" w:pos="6840"/>
          <w:tab w:val="left" w:pos="7020"/>
          <w:tab w:val="left" w:pos="9000"/>
        </w:tabs>
        <w:ind w:right="-524"/>
        <w:jc w:val="left"/>
        <w:rPr>
          <w:b w:val="0"/>
          <w:sz w:val="22"/>
        </w:rPr>
      </w:pPr>
      <w:r w:rsidRPr="00981886">
        <w:rPr>
          <w:b w:val="0"/>
          <w:sz w:val="22"/>
        </w:rPr>
        <w:t xml:space="preserve">  </w:t>
      </w:r>
      <w:r>
        <w:rPr>
          <w:b w:val="0"/>
          <w:sz w:val="22"/>
        </w:rPr>
        <w:t xml:space="preserve">       </w:t>
      </w:r>
      <w:r w:rsidRPr="00981886">
        <w:rPr>
          <w:b w:val="0"/>
          <w:sz w:val="22"/>
        </w:rPr>
        <w:t>gore navedene opreme</w:t>
      </w:r>
      <w:r w:rsidRPr="00981886">
        <w:rPr>
          <w:b w:val="0"/>
          <w:sz w:val="22"/>
        </w:rPr>
        <w:tab/>
      </w:r>
    </w:p>
    <w:p w:rsidR="006D15FB" w:rsidRPr="0098188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981886">
        <w:rPr>
          <w:b w:val="0"/>
          <w:sz w:val="22"/>
        </w:rPr>
        <w:t xml:space="preserve">paušal                      </w:t>
      </w:r>
    </w:p>
    <w:p w:rsidR="006D15FB" w:rsidRPr="00121200" w:rsidRDefault="006D15FB" w:rsidP="006D15FB">
      <w:pPr>
        <w:pStyle w:val="Subtitle"/>
        <w:tabs>
          <w:tab w:val="left" w:pos="360"/>
          <w:tab w:val="left" w:pos="6840"/>
          <w:tab w:val="left" w:pos="7020"/>
          <w:tab w:val="left" w:pos="9000"/>
        </w:tabs>
        <w:ind w:right="-524"/>
        <w:jc w:val="left"/>
        <w:rPr>
          <w:b w:val="0"/>
          <w:sz w:val="22"/>
        </w:rPr>
      </w:pPr>
    </w:p>
    <w:p w:rsidR="006D15FB" w:rsidRPr="001C7E5D" w:rsidRDefault="006D15FB" w:rsidP="006D15FB">
      <w:pPr>
        <w:tabs>
          <w:tab w:val="left" w:pos="360"/>
          <w:tab w:val="left" w:pos="6840"/>
          <w:tab w:val="left" w:pos="7020"/>
          <w:tab w:val="left" w:pos="9000"/>
        </w:tabs>
        <w:ind w:right="-524"/>
        <w:rPr>
          <w:sz w:val="22"/>
        </w:rPr>
      </w:pPr>
      <w:r>
        <w:rPr>
          <w:sz w:val="22"/>
        </w:rPr>
        <w:t xml:space="preserve">  3.8</w:t>
      </w:r>
      <w:proofErr w:type="gramStart"/>
      <w:r>
        <w:rPr>
          <w:sz w:val="22"/>
        </w:rPr>
        <w:t>.</w:t>
      </w:r>
      <w:r w:rsidRPr="001C7E5D">
        <w:rPr>
          <w:sz w:val="22"/>
        </w:rPr>
        <w:t>.</w:t>
      </w:r>
      <w:proofErr w:type="gramEnd"/>
      <w:r w:rsidRPr="001C7E5D">
        <w:rPr>
          <w:sz w:val="22"/>
        </w:rPr>
        <w:t xml:space="preserve"> Procesni elektronski PID regulator za regulaciju izmjenjivača 1          </w:t>
      </w:r>
      <w:r>
        <w:rPr>
          <w:sz w:val="22"/>
        </w:rPr>
        <w:t xml:space="preserve">            </w:t>
      </w:r>
    </w:p>
    <w:p w:rsidR="006D15FB" w:rsidRPr="001C7E5D" w:rsidRDefault="006D15FB" w:rsidP="006D15FB">
      <w:pPr>
        <w:tabs>
          <w:tab w:val="left" w:pos="360"/>
          <w:tab w:val="left" w:pos="6840"/>
          <w:tab w:val="left" w:pos="7020"/>
          <w:tab w:val="left" w:pos="9000"/>
        </w:tabs>
        <w:ind w:right="-524"/>
        <w:rPr>
          <w:sz w:val="22"/>
        </w:rPr>
      </w:pPr>
      <w:r>
        <w:rPr>
          <w:sz w:val="22"/>
        </w:rPr>
        <w:t xml:space="preserve">      </w:t>
      </w:r>
      <w:r w:rsidRPr="001C7E5D">
        <w:rPr>
          <w:sz w:val="22"/>
        </w:rPr>
        <w:t xml:space="preserve">   -prikaz zadane i stvarne vrijednosti</w:t>
      </w:r>
    </w:p>
    <w:p w:rsidR="006D15FB" w:rsidRDefault="006D15FB" w:rsidP="006D15FB">
      <w:pPr>
        <w:tabs>
          <w:tab w:val="left" w:pos="360"/>
          <w:tab w:val="left" w:pos="6840"/>
          <w:tab w:val="left" w:pos="7020"/>
          <w:tab w:val="left" w:pos="9000"/>
        </w:tabs>
        <w:ind w:right="-524"/>
        <w:rPr>
          <w:sz w:val="32"/>
        </w:rPr>
      </w:pPr>
      <w:r>
        <w:rPr>
          <w:sz w:val="22"/>
        </w:rPr>
        <w:t xml:space="preserve">      </w:t>
      </w:r>
      <w:r w:rsidRPr="001C7E5D">
        <w:rPr>
          <w:sz w:val="22"/>
        </w:rPr>
        <w:t xml:space="preserve">   -mogučnost automatskog </w:t>
      </w:r>
      <w:proofErr w:type="gramStart"/>
      <w:r w:rsidRPr="001C7E5D">
        <w:rPr>
          <w:sz w:val="22"/>
        </w:rPr>
        <w:t>ili</w:t>
      </w:r>
      <w:proofErr w:type="gramEnd"/>
      <w:r w:rsidRPr="001C7E5D">
        <w:rPr>
          <w:sz w:val="22"/>
        </w:rPr>
        <w:t xml:space="preserve"> ručnog upravljanja regulacijskim elementom</w:t>
      </w:r>
      <w:r w:rsidRPr="001C7E5D">
        <w:rPr>
          <w:sz w:val="3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w:t>
      </w:r>
      <w:proofErr w:type="gramEnd"/>
      <w:r>
        <w:rPr>
          <w:sz w:val="22"/>
          <w:szCs w:val="22"/>
        </w:rPr>
        <w:t xml:space="preserve"> 3</w:t>
      </w:r>
    </w:p>
    <w:p w:rsidR="006D15FB" w:rsidRPr="004063E2" w:rsidRDefault="006D15FB" w:rsidP="006D15FB">
      <w:pPr>
        <w:tabs>
          <w:tab w:val="left" w:pos="360"/>
          <w:tab w:val="left" w:pos="6840"/>
          <w:tab w:val="left" w:pos="7020"/>
          <w:tab w:val="left" w:pos="9000"/>
        </w:tabs>
        <w:ind w:right="-524"/>
        <w:rPr>
          <w:sz w:val="32"/>
        </w:rPr>
      </w:pPr>
      <w:r w:rsidRPr="001C7E5D">
        <w:rPr>
          <w:sz w:val="32"/>
        </w:rPr>
        <w:t xml:space="preserve">   </w:t>
      </w:r>
      <w:r>
        <w:rPr>
          <w:sz w:val="32"/>
        </w:rPr>
        <w:t xml:space="preserve">                                                </w:t>
      </w:r>
    </w:p>
    <w:p w:rsidR="006D15FB" w:rsidRDefault="006D15FB" w:rsidP="006D15FB">
      <w:pPr>
        <w:tabs>
          <w:tab w:val="left" w:pos="360"/>
          <w:tab w:val="left" w:pos="6840"/>
          <w:tab w:val="left" w:pos="7020"/>
          <w:tab w:val="left" w:pos="9000"/>
        </w:tabs>
        <w:ind w:right="-524"/>
        <w:rPr>
          <w:sz w:val="22"/>
          <w:szCs w:val="22"/>
        </w:rPr>
      </w:pPr>
      <w:r>
        <w:rPr>
          <w:sz w:val="22"/>
          <w:szCs w:val="22"/>
        </w:rPr>
        <w:t xml:space="preserve">  3.9</w:t>
      </w:r>
      <w:r w:rsidRPr="001C7E5D">
        <w:rPr>
          <w:sz w:val="22"/>
          <w:szCs w:val="22"/>
        </w:rPr>
        <w:t xml:space="preserve">. </w:t>
      </w:r>
      <w:proofErr w:type="gramStart"/>
      <w:r w:rsidRPr="001C7E5D">
        <w:rPr>
          <w:sz w:val="22"/>
          <w:szCs w:val="22"/>
        </w:rPr>
        <w:t>Termostat ,</w:t>
      </w:r>
      <w:proofErr w:type="gramEnd"/>
      <w:r w:rsidRPr="001C7E5D">
        <w:rPr>
          <w:sz w:val="22"/>
          <w:szCs w:val="22"/>
        </w:rPr>
        <w:t xml:space="preserve"> sigurnosni, kapilarni, 30-140º C, 16A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w:t>
      </w:r>
      <w:proofErr w:type="gramEnd"/>
      <w:r>
        <w:rPr>
          <w:sz w:val="22"/>
          <w:szCs w:val="22"/>
        </w:rPr>
        <w:t xml:space="preserve"> 3</w:t>
      </w:r>
    </w:p>
    <w:p w:rsidR="006D15FB" w:rsidRPr="001C7E5D" w:rsidRDefault="006D15FB" w:rsidP="006D15FB">
      <w:pPr>
        <w:tabs>
          <w:tab w:val="left" w:pos="360"/>
          <w:tab w:val="left" w:pos="6840"/>
          <w:tab w:val="left" w:pos="7020"/>
          <w:tab w:val="left" w:pos="9000"/>
        </w:tabs>
        <w:ind w:right="-524"/>
        <w:rPr>
          <w:sz w:val="22"/>
          <w:szCs w:val="22"/>
        </w:rPr>
      </w:pPr>
    </w:p>
    <w:p w:rsidR="006D15FB" w:rsidRDefault="006D15FB" w:rsidP="006D15FB">
      <w:pPr>
        <w:tabs>
          <w:tab w:val="left" w:pos="360"/>
          <w:tab w:val="left" w:pos="6840"/>
          <w:tab w:val="left" w:pos="7020"/>
          <w:tab w:val="left" w:pos="9000"/>
        </w:tabs>
        <w:ind w:right="-524"/>
        <w:rPr>
          <w:sz w:val="22"/>
          <w:szCs w:val="22"/>
        </w:rPr>
      </w:pPr>
      <w:r>
        <w:rPr>
          <w:sz w:val="22"/>
          <w:szCs w:val="22"/>
        </w:rPr>
        <w:t xml:space="preserve"> 3.10</w:t>
      </w:r>
      <w:r w:rsidRPr="001C7E5D">
        <w:rPr>
          <w:sz w:val="22"/>
          <w:szCs w:val="22"/>
        </w:rPr>
        <w:t xml:space="preserve">. Termometarski osjetnik temperature, uvrtni, Pt100, 250 ºC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w:t>
      </w:r>
      <w:proofErr w:type="gramEnd"/>
      <w:r>
        <w:rPr>
          <w:sz w:val="22"/>
          <w:szCs w:val="22"/>
        </w:rPr>
        <w:t xml:space="preserve"> 3</w:t>
      </w:r>
    </w:p>
    <w:p w:rsidR="006D15FB" w:rsidRPr="001C7E5D" w:rsidRDefault="006D15FB" w:rsidP="006D15FB">
      <w:pPr>
        <w:tabs>
          <w:tab w:val="left" w:pos="360"/>
          <w:tab w:val="left" w:pos="6840"/>
          <w:tab w:val="left" w:pos="7020"/>
          <w:tab w:val="left" w:pos="9000"/>
        </w:tabs>
        <w:ind w:right="-524"/>
        <w:rPr>
          <w:sz w:val="22"/>
          <w:szCs w:val="22"/>
        </w:rPr>
      </w:pPr>
    </w:p>
    <w:p w:rsidR="006D15FB" w:rsidRDefault="006D15FB" w:rsidP="006D15FB">
      <w:pPr>
        <w:tabs>
          <w:tab w:val="left" w:pos="360"/>
          <w:tab w:val="left" w:pos="6840"/>
          <w:tab w:val="left" w:pos="7020"/>
          <w:tab w:val="left" w:pos="9000"/>
        </w:tabs>
        <w:ind w:right="-524"/>
        <w:rPr>
          <w:sz w:val="22"/>
          <w:szCs w:val="22"/>
        </w:rPr>
      </w:pP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3.11. Elektroormar </w:t>
      </w:r>
      <w:proofErr w:type="gramStart"/>
      <w:r>
        <w:rPr>
          <w:sz w:val="22"/>
          <w:szCs w:val="22"/>
        </w:rPr>
        <w:t>za  regulaciju</w:t>
      </w:r>
      <w:proofErr w:type="gramEnd"/>
      <w:r w:rsidRPr="001C7E5D">
        <w:rPr>
          <w:sz w:val="22"/>
          <w:szCs w:val="22"/>
        </w:rPr>
        <w:t xml:space="preserve"> grijanja</w:t>
      </w:r>
    </w:p>
    <w:p w:rsidR="006D15FB" w:rsidRPr="001C7E5D" w:rsidRDefault="006D15FB" w:rsidP="006D15FB">
      <w:pPr>
        <w:tabs>
          <w:tab w:val="left" w:pos="360"/>
          <w:tab w:val="left" w:pos="6840"/>
          <w:tab w:val="left" w:pos="7020"/>
          <w:tab w:val="left" w:pos="9000"/>
        </w:tabs>
        <w:ind w:right="-524"/>
        <w:rPr>
          <w:sz w:val="22"/>
          <w:szCs w:val="22"/>
        </w:rPr>
      </w:pPr>
      <w:r w:rsidRPr="001C7E5D">
        <w:rPr>
          <w:sz w:val="22"/>
          <w:szCs w:val="22"/>
        </w:rPr>
        <w:t xml:space="preserve">  </w:t>
      </w:r>
      <w:r>
        <w:rPr>
          <w:sz w:val="22"/>
          <w:szCs w:val="22"/>
        </w:rPr>
        <w:t xml:space="preserve">     </w:t>
      </w:r>
      <w:r w:rsidRPr="001C7E5D">
        <w:rPr>
          <w:sz w:val="22"/>
          <w:szCs w:val="22"/>
        </w:rPr>
        <w:t xml:space="preserve"> </w:t>
      </w:r>
      <w:r>
        <w:rPr>
          <w:sz w:val="22"/>
          <w:szCs w:val="22"/>
        </w:rPr>
        <w:t xml:space="preserve"> </w:t>
      </w:r>
      <w:r w:rsidRPr="001C7E5D">
        <w:rPr>
          <w:sz w:val="22"/>
          <w:szCs w:val="22"/>
        </w:rPr>
        <w:t xml:space="preserve"> -ugradnja regulatora</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r w:rsidRPr="001C7E5D">
        <w:rPr>
          <w:sz w:val="22"/>
          <w:szCs w:val="22"/>
        </w:rPr>
        <w:t xml:space="preserve"> </w:t>
      </w:r>
      <w:r>
        <w:rPr>
          <w:sz w:val="22"/>
          <w:szCs w:val="22"/>
        </w:rPr>
        <w:t xml:space="preserve">    </w:t>
      </w:r>
      <w:r w:rsidRPr="001C7E5D">
        <w:rPr>
          <w:sz w:val="22"/>
          <w:szCs w:val="22"/>
        </w:rPr>
        <w:t xml:space="preserve">  -uključeni osigurači, sklopka</w:t>
      </w:r>
      <w:proofErr w:type="gramStart"/>
      <w:r w:rsidRPr="001C7E5D">
        <w:rPr>
          <w:sz w:val="22"/>
          <w:szCs w:val="22"/>
        </w:rPr>
        <w:t>,lampice</w:t>
      </w:r>
      <w:proofErr w:type="gramEnd"/>
      <w:r w:rsidRPr="001C7E5D">
        <w:rPr>
          <w:sz w:val="22"/>
          <w:szCs w:val="22"/>
        </w:rPr>
        <w:t>, stezaljke te sitni</w:t>
      </w:r>
    </w:p>
    <w:p w:rsidR="006D15FB" w:rsidRDefault="006D15FB" w:rsidP="006D15FB">
      <w:pPr>
        <w:tabs>
          <w:tab w:val="left" w:pos="360"/>
          <w:tab w:val="left" w:pos="6840"/>
          <w:tab w:val="left" w:pos="7020"/>
          <w:tab w:val="left" w:pos="9000"/>
        </w:tabs>
        <w:ind w:right="-524"/>
        <w:rPr>
          <w:sz w:val="22"/>
          <w:szCs w:val="22"/>
        </w:rPr>
      </w:pPr>
      <w:r w:rsidRPr="001C7E5D">
        <w:rPr>
          <w:sz w:val="22"/>
          <w:szCs w:val="22"/>
        </w:rPr>
        <w:t xml:space="preserve">  </w:t>
      </w:r>
      <w:r>
        <w:rPr>
          <w:sz w:val="22"/>
          <w:szCs w:val="22"/>
        </w:rPr>
        <w:t xml:space="preserve">       </w:t>
      </w:r>
      <w:r w:rsidRPr="001C7E5D">
        <w:rPr>
          <w:sz w:val="22"/>
          <w:szCs w:val="22"/>
        </w:rPr>
        <w:t xml:space="preserve">  </w:t>
      </w:r>
      <w:proofErr w:type="gramStart"/>
      <w:r w:rsidRPr="001C7E5D">
        <w:rPr>
          <w:sz w:val="22"/>
          <w:szCs w:val="22"/>
        </w:rPr>
        <w:t>montažni</w:t>
      </w:r>
      <w:proofErr w:type="gramEnd"/>
      <w:r w:rsidRPr="001C7E5D">
        <w:rPr>
          <w:sz w:val="22"/>
          <w:szCs w:val="22"/>
        </w:rPr>
        <w:t xml:space="preserve"> materijal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kompl</w:t>
      </w:r>
      <w:proofErr w:type="gramEnd"/>
      <w:r>
        <w:rPr>
          <w:sz w:val="22"/>
          <w:szCs w:val="22"/>
        </w:rPr>
        <w:t xml:space="preserve"> 3                                  </w:t>
      </w:r>
    </w:p>
    <w:p w:rsidR="006D15FB" w:rsidRPr="001C7E5D" w:rsidRDefault="006D15FB" w:rsidP="006D15FB">
      <w:pPr>
        <w:tabs>
          <w:tab w:val="left" w:pos="360"/>
          <w:tab w:val="left" w:pos="6840"/>
          <w:tab w:val="left" w:pos="7020"/>
          <w:tab w:val="left" w:pos="9000"/>
        </w:tabs>
        <w:ind w:right="-524"/>
        <w:rPr>
          <w:sz w:val="22"/>
          <w:szCs w:val="22"/>
        </w:rPr>
      </w:pPr>
    </w:p>
    <w:p w:rsidR="006D15FB" w:rsidRDefault="006D15FB" w:rsidP="006D15FB">
      <w:pPr>
        <w:tabs>
          <w:tab w:val="left" w:pos="360"/>
          <w:tab w:val="left" w:pos="6840"/>
          <w:tab w:val="left" w:pos="7020"/>
          <w:tab w:val="left" w:pos="9000"/>
        </w:tabs>
        <w:ind w:right="-524"/>
        <w:rPr>
          <w:sz w:val="22"/>
          <w:szCs w:val="22"/>
        </w:rPr>
      </w:pPr>
      <w:r>
        <w:rPr>
          <w:sz w:val="22"/>
          <w:szCs w:val="22"/>
        </w:rPr>
        <w:t xml:space="preserve"> 3.12</w:t>
      </w:r>
      <w:r w:rsidRPr="001C7E5D">
        <w:rPr>
          <w:sz w:val="22"/>
          <w:szCs w:val="22"/>
        </w:rPr>
        <w:t xml:space="preserve">. Kablovi, </w:t>
      </w:r>
      <w:proofErr w:type="gramStart"/>
      <w:r w:rsidRPr="001C7E5D">
        <w:rPr>
          <w:sz w:val="22"/>
          <w:szCs w:val="22"/>
        </w:rPr>
        <w:t>kanalice ,</w:t>
      </w:r>
      <w:proofErr w:type="gramEnd"/>
      <w:r w:rsidRPr="001C7E5D">
        <w:rPr>
          <w:sz w:val="22"/>
          <w:szCs w:val="22"/>
        </w:rPr>
        <w:t xml:space="preserve"> prirubnice, sitni potrošni materijal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kompl</w:t>
      </w:r>
      <w:proofErr w:type="gramEnd"/>
      <w:r>
        <w:rPr>
          <w:sz w:val="22"/>
          <w:szCs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3.13. 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Pr="004063E2"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24</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C52771" w:rsidRDefault="006D15FB" w:rsidP="006D15FB">
      <w:pPr>
        <w:pStyle w:val="Subtitle"/>
        <w:tabs>
          <w:tab w:val="left" w:pos="360"/>
          <w:tab w:val="left" w:pos="6840"/>
          <w:tab w:val="left" w:pos="7020"/>
          <w:tab w:val="left" w:pos="9000"/>
        </w:tabs>
        <w:ind w:right="-524"/>
        <w:jc w:val="left"/>
        <w:rPr>
          <w:sz w:val="22"/>
          <w:u w:val="single"/>
        </w:rPr>
      </w:pPr>
      <w:r w:rsidRPr="00F518D4">
        <w:rPr>
          <w:b w:val="0"/>
          <w:sz w:val="22"/>
        </w:rPr>
        <w:t xml:space="preserve"> </w:t>
      </w:r>
      <w:r>
        <w:rPr>
          <w:b w:val="0"/>
          <w:sz w:val="22"/>
        </w:rPr>
        <w:t xml:space="preserve">    </w:t>
      </w:r>
      <w:r w:rsidRPr="00F518D4">
        <w:rPr>
          <w:b w:val="0"/>
          <w:sz w:val="22"/>
        </w:rPr>
        <w:t xml:space="preserve">   </w:t>
      </w:r>
      <w:r>
        <w:rPr>
          <w:sz w:val="22"/>
          <w:u w:val="single"/>
        </w:rPr>
        <w:t>4</w:t>
      </w:r>
      <w:r w:rsidRPr="00F518D4">
        <w:rPr>
          <w:sz w:val="22"/>
          <w:u w:val="single"/>
        </w:rPr>
        <w:t>. Velika zgrada</w:t>
      </w:r>
      <w:r>
        <w:rPr>
          <w:sz w:val="22"/>
          <w:u w:val="single"/>
        </w:rPr>
        <w:t>(ginekologija, urologija, orl.)</w:t>
      </w:r>
      <w:r w:rsidRPr="00F518D4">
        <w:rPr>
          <w:sz w:val="22"/>
          <w:u w:val="single"/>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4.1.P</w:t>
      </w:r>
      <w:r w:rsidRPr="00F12779">
        <w:rPr>
          <w:b w:val="0"/>
          <w:sz w:val="22"/>
        </w:rPr>
        <w:t>opravak prolaznog parnog ve</w:t>
      </w:r>
      <w:r>
        <w:rPr>
          <w:b w:val="0"/>
          <w:sz w:val="22"/>
        </w:rPr>
        <w:t>ntila IMP NO65 NP16 (izmjenjivač</w:t>
      </w:r>
      <w:r w:rsidRPr="00F12779">
        <w:rPr>
          <w:b w:val="0"/>
          <w:sz w:val="22"/>
        </w:rPr>
        <w:t xml:space="preserve">) </w:t>
      </w:r>
      <w:r>
        <w:rPr>
          <w:b w:val="0"/>
          <w:sz w:val="22"/>
        </w:rPr>
        <w:t xml:space="preserv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1C071A"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ab/>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4.2.Popravak troputog regulacionog</w:t>
      </w:r>
      <w:r w:rsidRPr="00F12779">
        <w:rPr>
          <w:b w:val="0"/>
          <w:sz w:val="22"/>
        </w:rPr>
        <w:t xml:space="preserve"> ve</w:t>
      </w:r>
      <w:r>
        <w:rPr>
          <w:b w:val="0"/>
          <w:sz w:val="22"/>
        </w:rPr>
        <w:t>ntila  NO65 NP16 (grijanje</w:t>
      </w:r>
      <w:r w:rsidRPr="00F12779">
        <w:rPr>
          <w:b w:val="0"/>
          <w:sz w:val="22"/>
        </w:rPr>
        <w:t xml:space="preserve">) </w:t>
      </w:r>
      <w:r>
        <w:rPr>
          <w:b w:val="0"/>
          <w:sz w:val="22"/>
        </w:rPr>
        <w:t xml:space="preserv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641EB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ab/>
        <w:t xml:space="preserve">                                                                    kom 2</w:t>
      </w:r>
    </w:p>
    <w:p w:rsidR="006D15FB" w:rsidRDefault="006D15FB" w:rsidP="006D15FB">
      <w:pPr>
        <w:pStyle w:val="Subtitle"/>
        <w:tabs>
          <w:tab w:val="left" w:pos="360"/>
          <w:tab w:val="left" w:pos="6840"/>
          <w:tab w:val="left" w:pos="7020"/>
          <w:tab w:val="left" w:pos="9000"/>
        </w:tabs>
        <w:ind w:right="-524"/>
        <w:jc w:val="left"/>
        <w:rPr>
          <w:sz w:val="22"/>
          <w:u w:val="single"/>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4.3</w:t>
      </w:r>
      <w:r w:rsidRPr="00F12779">
        <w:rPr>
          <w:b w:val="0"/>
          <w:sz w:val="22"/>
        </w:rPr>
        <w:t>.</w:t>
      </w:r>
      <w:r>
        <w:rPr>
          <w:b w:val="0"/>
          <w:sz w:val="22"/>
        </w:rPr>
        <w:t>P</w:t>
      </w:r>
      <w:r w:rsidRPr="00F12779">
        <w:rPr>
          <w:b w:val="0"/>
          <w:sz w:val="22"/>
        </w:rPr>
        <w:t>opr</w:t>
      </w:r>
      <w:r>
        <w:rPr>
          <w:b w:val="0"/>
          <w:sz w:val="22"/>
        </w:rPr>
        <w:t>avak elektromotornog pogona AMB 182 220 V (grijanje</w:t>
      </w:r>
      <w:r w:rsidRPr="00F12779">
        <w:rPr>
          <w:b w:val="0"/>
          <w:sz w:val="22"/>
        </w:rPr>
        <w:t xml:space="preserve">) </w:t>
      </w:r>
      <w:r>
        <w:rPr>
          <w:b w:val="0"/>
          <w:sz w:val="22"/>
        </w:rPr>
        <w:t xml:space="preserve">            </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izmjena motora sa prijenosom, </w:t>
      </w:r>
      <w:r w:rsidRPr="00F12779">
        <w:rPr>
          <w:b w:val="0"/>
          <w:sz w:val="22"/>
        </w:rPr>
        <w:t>sastavljanje pogona te</w:t>
      </w:r>
      <w:r>
        <w:rPr>
          <w:b w:val="0"/>
          <w:sz w:val="22"/>
        </w:rPr>
        <w:t xml:space="preserve"> </w:t>
      </w:r>
      <w:r w:rsidRPr="00F12779">
        <w:rPr>
          <w:b w:val="0"/>
          <w:sz w:val="22"/>
        </w:rPr>
        <w:t xml:space="preserve">ispitivanje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4.4.P</w:t>
      </w:r>
      <w:r w:rsidRPr="004047B1">
        <w:rPr>
          <w:b w:val="0"/>
          <w:sz w:val="22"/>
        </w:rPr>
        <w:t xml:space="preserve">opravak </w:t>
      </w:r>
      <w:r>
        <w:rPr>
          <w:b w:val="0"/>
          <w:sz w:val="22"/>
        </w:rPr>
        <w:t>digitalnog regulatora grijanja RVD 230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3</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4.5</w:t>
      </w:r>
      <w:r w:rsidRPr="00BE138F">
        <w:rPr>
          <w:b w:val="0"/>
          <w:sz w:val="22"/>
        </w:rPr>
        <w:t>.</w:t>
      </w:r>
      <w:r>
        <w:rPr>
          <w:b w:val="0"/>
          <w:sz w:val="22"/>
        </w:rPr>
        <w:t>P</w:t>
      </w:r>
      <w:r w:rsidRPr="00BE138F">
        <w:rPr>
          <w:b w:val="0"/>
          <w:sz w:val="22"/>
        </w:rPr>
        <w:t>opravak regulatora tem</w:t>
      </w:r>
      <w:r>
        <w:rPr>
          <w:b w:val="0"/>
          <w:sz w:val="22"/>
        </w:rPr>
        <w:t xml:space="preserve">perature </w:t>
      </w:r>
      <w:r w:rsidRPr="00BE138F">
        <w:rPr>
          <w:b w:val="0"/>
          <w:sz w:val="22"/>
        </w:rPr>
        <w:t xml:space="preserve"> 0-100 ºC „Elektron“</w:t>
      </w:r>
    </w:p>
    <w:p w:rsidR="006D15FB" w:rsidRPr="00BE138F"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6D15FB" w:rsidRPr="00BE138F"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2</w:t>
      </w:r>
      <w:r w:rsidRPr="00BE138F">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4.6.Puštanje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8</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341784" w:rsidRDefault="006D15FB" w:rsidP="006D15FB">
      <w:pPr>
        <w:pStyle w:val="Subtitle"/>
        <w:tabs>
          <w:tab w:val="left" w:pos="360"/>
          <w:tab w:val="left" w:pos="6840"/>
          <w:tab w:val="left" w:pos="7020"/>
          <w:tab w:val="left" w:pos="9000"/>
        </w:tabs>
        <w:ind w:right="-524"/>
        <w:jc w:val="left"/>
        <w:rPr>
          <w:sz w:val="22"/>
          <w:u w:val="single"/>
        </w:rPr>
      </w:pPr>
      <w:r w:rsidRPr="00BE138F">
        <w:rPr>
          <w:b w:val="0"/>
          <w:sz w:val="22"/>
        </w:rPr>
        <w:t xml:space="preserve">      </w:t>
      </w:r>
      <w:r>
        <w:rPr>
          <w:sz w:val="22"/>
          <w:u w:val="single"/>
        </w:rPr>
        <w:t>5</w:t>
      </w:r>
      <w:r w:rsidRPr="00BE138F">
        <w:rPr>
          <w:sz w:val="22"/>
          <w:u w:val="single"/>
        </w:rPr>
        <w:t>.</w:t>
      </w:r>
      <w:r>
        <w:rPr>
          <w:sz w:val="22"/>
          <w:u w:val="single"/>
        </w:rPr>
        <w:t xml:space="preserve"> Upravna zgrada</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5.1.P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IMP NO65 NP16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p>
    <w:p w:rsidR="006D15FB" w:rsidRDefault="006D15FB" w:rsidP="006D15FB">
      <w:pPr>
        <w:pStyle w:val="Subtitle"/>
        <w:tabs>
          <w:tab w:val="left" w:pos="360"/>
          <w:tab w:val="left" w:pos="6840"/>
          <w:tab w:val="left" w:pos="7020"/>
          <w:tab w:val="left" w:pos="9000"/>
        </w:tabs>
        <w:ind w:right="-524"/>
        <w:jc w:val="left"/>
        <w:rPr>
          <w:rFonts w:ascii="Arial" w:hAnsi="Arial" w:cs="Arial"/>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341784" w:rsidRDefault="006D15FB" w:rsidP="006D15FB">
      <w:pPr>
        <w:pStyle w:val="Subtitle"/>
        <w:tabs>
          <w:tab w:val="left" w:pos="360"/>
          <w:tab w:val="left" w:pos="6840"/>
          <w:tab w:val="left" w:pos="7020"/>
          <w:tab w:val="left" w:pos="9000"/>
        </w:tabs>
        <w:ind w:right="-524"/>
        <w:jc w:val="left"/>
        <w:rPr>
          <w:b w:val="0"/>
          <w:sz w:val="22"/>
        </w:rPr>
      </w:pPr>
      <w:r>
        <w:rPr>
          <w:b w:val="0"/>
          <w:sz w:val="22"/>
        </w:rPr>
        <w:t>5.2</w:t>
      </w:r>
      <w:r w:rsidRPr="00F12779">
        <w:rPr>
          <w:b w:val="0"/>
          <w:sz w:val="22"/>
        </w:rPr>
        <w:t>.</w:t>
      </w:r>
      <w:r>
        <w:rPr>
          <w:b w:val="0"/>
          <w:sz w:val="22"/>
        </w:rPr>
        <w:t>P</w:t>
      </w:r>
      <w:r w:rsidRPr="00F12779">
        <w:rPr>
          <w:b w:val="0"/>
          <w:sz w:val="22"/>
        </w:rPr>
        <w:t xml:space="preserve">opravak elektromotornog pogona IMP </w:t>
      </w:r>
      <w:r>
        <w:rPr>
          <w:b w:val="0"/>
          <w:sz w:val="22"/>
        </w:rPr>
        <w:t xml:space="preserve">PEM 111 220 V </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5.3.</w:t>
      </w:r>
      <w:r w:rsidRPr="00742F56">
        <w:rPr>
          <w:b w:val="0"/>
          <w:sz w:val="22"/>
        </w:rPr>
        <w:t xml:space="preserve"> </w:t>
      </w:r>
      <w:r>
        <w:rPr>
          <w:b w:val="0"/>
          <w:sz w:val="22"/>
        </w:rPr>
        <w:t xml:space="preserve"> Isporuka i montaža digitalnog regulatora temperature sa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pripadajućim priborom za montažu te pripadajućim</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temperaturnim osjetnicima</w:t>
      </w:r>
    </w:p>
    <w:p w:rsidR="006D15FB" w:rsidRPr="00742F5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5.4.Puštanje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8</w:t>
      </w:r>
    </w:p>
    <w:p w:rsidR="006D15FB" w:rsidRPr="0024206C" w:rsidRDefault="006D15FB" w:rsidP="006D15FB">
      <w:pPr>
        <w:pStyle w:val="Subtitle"/>
        <w:tabs>
          <w:tab w:val="left" w:pos="360"/>
          <w:tab w:val="left" w:pos="6840"/>
          <w:tab w:val="left" w:pos="7020"/>
          <w:tab w:val="left" w:pos="9000"/>
        </w:tabs>
        <w:ind w:right="-524"/>
        <w:jc w:val="left"/>
        <w:rPr>
          <w:b w:val="0"/>
          <w:sz w:val="22"/>
        </w:rPr>
      </w:pPr>
    </w:p>
    <w:p w:rsidR="006D15FB" w:rsidRPr="00C0521E" w:rsidRDefault="006D15FB" w:rsidP="006D15FB">
      <w:pPr>
        <w:pStyle w:val="Subtitle"/>
        <w:tabs>
          <w:tab w:val="left" w:pos="360"/>
          <w:tab w:val="left" w:pos="6840"/>
          <w:tab w:val="left" w:pos="7020"/>
          <w:tab w:val="left" w:pos="9000"/>
        </w:tabs>
        <w:ind w:right="-524"/>
        <w:jc w:val="left"/>
        <w:rPr>
          <w:rFonts w:ascii="Arial" w:hAnsi="Arial" w:cs="Arial"/>
          <w:b w:val="0"/>
          <w:sz w:val="22"/>
        </w:rPr>
      </w:pPr>
    </w:p>
    <w:p w:rsidR="006D15FB" w:rsidRPr="00C0521E" w:rsidRDefault="006D15FB" w:rsidP="006D15FB">
      <w:pPr>
        <w:pStyle w:val="Subtitle"/>
        <w:tabs>
          <w:tab w:val="left" w:pos="360"/>
          <w:tab w:val="left" w:pos="6840"/>
          <w:tab w:val="left" w:pos="7020"/>
          <w:tab w:val="left" w:pos="9000"/>
        </w:tabs>
        <w:ind w:right="-524"/>
        <w:jc w:val="left"/>
        <w:rPr>
          <w:sz w:val="22"/>
          <w:u w:val="single"/>
        </w:rPr>
      </w:pPr>
      <w:r>
        <w:rPr>
          <w:b w:val="0"/>
          <w:sz w:val="22"/>
        </w:rPr>
        <w:t xml:space="preserve">    </w:t>
      </w:r>
      <w:r w:rsidRPr="00F7718D">
        <w:rPr>
          <w:b w:val="0"/>
          <w:sz w:val="22"/>
        </w:rPr>
        <w:t xml:space="preserve">  </w:t>
      </w:r>
      <w:r>
        <w:rPr>
          <w:sz w:val="22"/>
          <w:u w:val="single"/>
        </w:rPr>
        <w:t>6</w:t>
      </w:r>
      <w:r w:rsidRPr="00F7718D">
        <w:rPr>
          <w:sz w:val="22"/>
          <w:u w:val="single"/>
        </w:rPr>
        <w:t xml:space="preserve">. Dječji odjel  </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6.1. Isporuka i montaža digitalnog regulatora temperature sa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pripadajućim priborom za montažu te pripadajućim</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temperaturnim osjetnicima (izmjenjivač)</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2F01E6" w:rsidRDefault="006D15FB" w:rsidP="006D15FB">
      <w:pPr>
        <w:pStyle w:val="Subtitle"/>
        <w:tabs>
          <w:tab w:val="left" w:pos="360"/>
          <w:tab w:val="left" w:pos="6840"/>
          <w:tab w:val="left" w:pos="7020"/>
          <w:tab w:val="left" w:pos="9000"/>
        </w:tabs>
        <w:ind w:right="-524"/>
        <w:jc w:val="left"/>
        <w:rPr>
          <w:b w:val="0"/>
          <w:sz w:val="22"/>
        </w:rPr>
      </w:pPr>
      <w:r>
        <w:rPr>
          <w:b w:val="0"/>
          <w:sz w:val="22"/>
        </w:rPr>
        <w:t>6.2</w:t>
      </w:r>
      <w:r w:rsidRPr="00BE138F">
        <w:rPr>
          <w:b w:val="0"/>
          <w:sz w:val="22"/>
        </w:rPr>
        <w:t>.</w:t>
      </w:r>
      <w:r>
        <w:rPr>
          <w:b w:val="0"/>
          <w:sz w:val="22"/>
        </w:rPr>
        <w:t>Popravak regulatora grijanja ECL 200</w:t>
      </w:r>
    </w:p>
    <w:p w:rsidR="006D15FB" w:rsidRPr="00BE138F"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(izmjena releja, čišćenje elektroničke pločice, radioničko</w:t>
      </w:r>
    </w:p>
    <w:p w:rsidR="006D15FB" w:rsidRPr="00BE138F"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kom 1 </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6.3.Puštanje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Pr="00C0521E"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6</w:t>
      </w:r>
    </w:p>
    <w:p w:rsidR="006D15FB" w:rsidRDefault="006D15FB" w:rsidP="006D15FB">
      <w:pPr>
        <w:pStyle w:val="Subtitle"/>
        <w:tabs>
          <w:tab w:val="left" w:pos="360"/>
          <w:tab w:val="left" w:pos="6840"/>
          <w:tab w:val="left" w:pos="7020"/>
          <w:tab w:val="left" w:pos="9000"/>
        </w:tabs>
        <w:ind w:right="-524"/>
        <w:jc w:val="left"/>
        <w:rPr>
          <w:rFonts w:ascii="Arial" w:hAnsi="Arial" w:cs="Arial"/>
          <w:b w:val="0"/>
          <w:sz w:val="22"/>
        </w:rPr>
      </w:pPr>
    </w:p>
    <w:p w:rsidR="006D15FB" w:rsidRPr="002F01E6" w:rsidRDefault="006D15FB" w:rsidP="006D15FB">
      <w:pPr>
        <w:pStyle w:val="Subtitle"/>
        <w:tabs>
          <w:tab w:val="left" w:pos="360"/>
          <w:tab w:val="left" w:pos="6840"/>
          <w:tab w:val="left" w:pos="7020"/>
          <w:tab w:val="left" w:pos="9000"/>
        </w:tabs>
        <w:ind w:right="-524"/>
        <w:jc w:val="left"/>
        <w:rPr>
          <w:rFonts w:ascii="Arial" w:hAnsi="Arial" w:cs="Arial"/>
          <w:b w:val="0"/>
          <w:sz w:val="22"/>
        </w:rPr>
      </w:pPr>
    </w:p>
    <w:p w:rsidR="006D15FB" w:rsidRDefault="006D15FB" w:rsidP="006D15FB">
      <w:pPr>
        <w:rPr>
          <w:b/>
          <w:sz w:val="22"/>
          <w:u w:val="single"/>
        </w:rPr>
      </w:pPr>
      <w:r w:rsidRPr="00981886">
        <w:rPr>
          <w:b/>
          <w:sz w:val="22"/>
        </w:rPr>
        <w:t xml:space="preserve">    </w:t>
      </w:r>
      <w:r>
        <w:rPr>
          <w:b/>
          <w:sz w:val="22"/>
        </w:rPr>
        <w:t xml:space="preserve">      </w:t>
      </w:r>
      <w:r>
        <w:rPr>
          <w:b/>
          <w:sz w:val="22"/>
          <w:u w:val="single"/>
        </w:rPr>
        <w:t>7. Škola</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7.1.P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1C071A"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7.2</w:t>
      </w:r>
      <w:r w:rsidRPr="00F12779">
        <w:rPr>
          <w:b w:val="0"/>
          <w:sz w:val="22"/>
        </w:rPr>
        <w:t>.</w:t>
      </w:r>
      <w:r>
        <w:rPr>
          <w:b w:val="0"/>
          <w:sz w:val="22"/>
        </w:rPr>
        <w:t>P</w:t>
      </w:r>
      <w:r w:rsidRPr="00F12779">
        <w:rPr>
          <w:b w:val="0"/>
          <w:sz w:val="22"/>
        </w:rPr>
        <w:t>opr</w:t>
      </w:r>
      <w:r>
        <w:rPr>
          <w:b w:val="0"/>
          <w:sz w:val="22"/>
        </w:rPr>
        <w:t>avak elektromotornog pogona AMV 25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lastRenderedPageBreak/>
        <w:t xml:space="preserve"> </w:t>
      </w:r>
      <w:r>
        <w:rPr>
          <w:b w:val="0"/>
          <w:sz w:val="22"/>
        </w:rPr>
        <w:t xml:space="preserve">     </w:t>
      </w:r>
      <w:r w:rsidRPr="00F12779">
        <w:rPr>
          <w:b w:val="0"/>
          <w:sz w:val="22"/>
        </w:rPr>
        <w:t xml:space="preserve">  </w:t>
      </w:r>
      <w:r>
        <w:rPr>
          <w:b w:val="0"/>
          <w:sz w:val="22"/>
        </w:rPr>
        <w:t>čišćenje elektroničke pločice 220</w:t>
      </w:r>
      <w:r w:rsidRPr="00F12779">
        <w:rPr>
          <w:b w:val="0"/>
          <w:sz w:val="22"/>
        </w:rPr>
        <w:t>V,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sz w:val="22"/>
          <w:u w:val="single"/>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7.3.P</w:t>
      </w:r>
      <w:r w:rsidRPr="004047B1">
        <w:rPr>
          <w:b w:val="0"/>
          <w:sz w:val="22"/>
        </w:rPr>
        <w:t>opravak regulatora grijanja IMP S-300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Pr="002F01E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7.4.Puštanje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Pr="002F01E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6</w:t>
      </w:r>
    </w:p>
    <w:p w:rsidR="006D15FB" w:rsidRDefault="006D15FB" w:rsidP="006D15FB">
      <w:pPr>
        <w:pStyle w:val="Subtitle"/>
        <w:tabs>
          <w:tab w:val="left" w:pos="360"/>
          <w:tab w:val="left" w:pos="6840"/>
          <w:tab w:val="left" w:pos="7020"/>
          <w:tab w:val="left" w:pos="9000"/>
        </w:tabs>
        <w:ind w:right="-524"/>
        <w:jc w:val="left"/>
        <w:rPr>
          <w:b w:val="0"/>
          <w:sz w:val="22"/>
        </w:rPr>
      </w:pPr>
      <w:r w:rsidRPr="00981886">
        <w:rPr>
          <w:b w:val="0"/>
          <w:sz w:val="22"/>
        </w:rPr>
        <w:t xml:space="preserve">           </w:t>
      </w:r>
      <w:r w:rsidRPr="00D64D4D">
        <w:rPr>
          <w:b w:val="0"/>
          <w:sz w:val="22"/>
        </w:rPr>
        <w:t xml:space="preserve">  </w:t>
      </w:r>
      <w:r>
        <w:rPr>
          <w:sz w:val="22"/>
          <w:u w:val="single"/>
        </w:rPr>
        <w:t xml:space="preserve">                 </w:t>
      </w:r>
      <w:r w:rsidRPr="0076484F">
        <w:rPr>
          <w:b w:val="0"/>
          <w:sz w:val="22"/>
        </w:rPr>
        <w:t xml:space="preserve">  </w:t>
      </w:r>
    </w:p>
    <w:p w:rsidR="006D15FB" w:rsidRPr="003332C4" w:rsidRDefault="006D15FB" w:rsidP="006D15FB">
      <w:pPr>
        <w:pStyle w:val="Subtitle"/>
        <w:tabs>
          <w:tab w:val="left" w:pos="360"/>
          <w:tab w:val="left" w:pos="6840"/>
          <w:tab w:val="left" w:pos="7020"/>
          <w:tab w:val="left" w:pos="9000"/>
        </w:tabs>
        <w:ind w:right="-524"/>
        <w:jc w:val="left"/>
        <w:rPr>
          <w:sz w:val="22"/>
          <w:u w:val="single"/>
        </w:rPr>
      </w:pPr>
      <w:r w:rsidRPr="0076484F">
        <w:rPr>
          <w:b w:val="0"/>
          <w:sz w:val="22"/>
        </w:rPr>
        <w:t xml:space="preserve">    </w:t>
      </w:r>
      <w:r>
        <w:rPr>
          <w:sz w:val="22"/>
          <w:u w:val="single"/>
        </w:rPr>
        <w:t>8</w:t>
      </w:r>
      <w:r w:rsidRPr="0076484F">
        <w:rPr>
          <w:sz w:val="22"/>
          <w:u w:val="single"/>
        </w:rPr>
        <w:t>.</w:t>
      </w:r>
      <w:r>
        <w:rPr>
          <w:sz w:val="22"/>
          <w:u w:val="single"/>
        </w:rPr>
        <w:t>Patologija</w:t>
      </w:r>
      <w:r w:rsidRPr="0076484F">
        <w:rPr>
          <w:sz w:val="22"/>
          <w:u w:val="single"/>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8.1.P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w:t>
      </w:r>
      <w:r>
        <w:rPr>
          <w:b w:val="0"/>
          <w:sz w:val="22"/>
        </w:rPr>
        <w:t>demontaža,</w:t>
      </w:r>
      <w:r w:rsidRPr="00F12779">
        <w:rPr>
          <w:b w:val="0"/>
          <w:sz w:val="22"/>
        </w:rPr>
        <w:t>otvaranje kućišta ventila, čišćenje dijelova, obrada pladnja i</w:t>
      </w:r>
    </w:p>
    <w:p w:rsidR="006D15FB" w:rsidRPr="00641EB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dosjeda, izmjena brtvila osovine, sklapanje i ispitivanje</w:t>
      </w:r>
      <w:r w:rsidRPr="00641EB9">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8.2</w:t>
      </w:r>
      <w:r w:rsidRPr="00F12779">
        <w:rPr>
          <w:b w:val="0"/>
          <w:sz w:val="22"/>
        </w:rPr>
        <w:t>.</w:t>
      </w:r>
      <w:r>
        <w:rPr>
          <w:b w:val="0"/>
          <w:sz w:val="22"/>
        </w:rPr>
        <w:t>P</w:t>
      </w:r>
      <w:r w:rsidRPr="00F12779">
        <w:rPr>
          <w:b w:val="0"/>
          <w:sz w:val="22"/>
        </w:rPr>
        <w:t>opr</w:t>
      </w:r>
      <w:r>
        <w:rPr>
          <w:b w:val="0"/>
          <w:sz w:val="22"/>
        </w:rPr>
        <w:t>avak elektromotornog pogona IMP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w:t>
      </w:r>
      <w:r>
        <w:rPr>
          <w:b w:val="0"/>
          <w:sz w:val="22"/>
        </w:rPr>
        <w:t xml:space="preserve">išćenje elektroničke pločice </w:t>
      </w:r>
      <w:r w:rsidRPr="00F12779">
        <w:rPr>
          <w:b w:val="0"/>
          <w:sz w:val="22"/>
        </w:rPr>
        <w:t>,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8.3.P</w:t>
      </w:r>
      <w:r w:rsidRPr="004047B1">
        <w:rPr>
          <w:b w:val="0"/>
          <w:sz w:val="22"/>
        </w:rPr>
        <w:t>opravak regulatora grijanja IMP S-300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1</w:t>
      </w:r>
    </w:p>
    <w:p w:rsidR="006D15FB" w:rsidRPr="008F056F"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8.4.Puštanje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4</w:t>
      </w:r>
    </w:p>
    <w:p w:rsidR="006D15FB" w:rsidRPr="007A1C5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660"/>
          <w:tab w:val="left" w:pos="6840"/>
          <w:tab w:val="left" w:pos="7020"/>
          <w:tab w:val="left" w:pos="9000"/>
        </w:tabs>
        <w:ind w:right="-524"/>
        <w:jc w:val="left"/>
        <w:rPr>
          <w:sz w:val="22"/>
        </w:rPr>
      </w:pPr>
    </w:p>
    <w:p w:rsidR="006D15FB" w:rsidRDefault="006D15FB" w:rsidP="006D15FB">
      <w:pPr>
        <w:pStyle w:val="Subtitle"/>
        <w:tabs>
          <w:tab w:val="left" w:pos="360"/>
          <w:tab w:val="left" w:pos="6660"/>
          <w:tab w:val="left" w:pos="6840"/>
          <w:tab w:val="left" w:pos="7020"/>
          <w:tab w:val="left" w:pos="9000"/>
        </w:tabs>
        <w:ind w:right="-524"/>
        <w:jc w:val="left"/>
        <w:rPr>
          <w:sz w:val="22"/>
          <w:u w:val="single"/>
        </w:rPr>
      </w:pPr>
      <w:r>
        <w:rPr>
          <w:sz w:val="22"/>
        </w:rPr>
        <w:t xml:space="preserve">        </w:t>
      </w:r>
      <w:r>
        <w:rPr>
          <w:sz w:val="22"/>
          <w:u w:val="single"/>
        </w:rPr>
        <w:t>9</w:t>
      </w:r>
      <w:r w:rsidRPr="00981886">
        <w:rPr>
          <w:sz w:val="22"/>
          <w:u w:val="single"/>
        </w:rPr>
        <w:t>. Stara vila</w:t>
      </w:r>
      <w:r>
        <w:rPr>
          <w:sz w:val="22"/>
          <w:u w:val="single"/>
        </w:rPr>
        <w:t xml:space="preserve">  </w:t>
      </w:r>
    </w:p>
    <w:p w:rsidR="006D15FB" w:rsidRDefault="006D15FB" w:rsidP="006D15FB">
      <w:pPr>
        <w:tabs>
          <w:tab w:val="left" w:pos="360"/>
          <w:tab w:val="left" w:pos="6840"/>
          <w:tab w:val="left" w:pos="7020"/>
          <w:tab w:val="left" w:pos="9000"/>
        </w:tabs>
        <w:ind w:right="-524"/>
        <w:rPr>
          <w:sz w:val="22"/>
        </w:rPr>
      </w:pPr>
    </w:p>
    <w:p w:rsidR="006D15FB" w:rsidRPr="001C7E5D" w:rsidRDefault="006D15FB" w:rsidP="006D15FB">
      <w:pPr>
        <w:tabs>
          <w:tab w:val="left" w:pos="360"/>
          <w:tab w:val="left" w:pos="6840"/>
          <w:tab w:val="left" w:pos="7020"/>
          <w:tab w:val="left" w:pos="9000"/>
        </w:tabs>
        <w:ind w:right="-524"/>
        <w:rPr>
          <w:sz w:val="22"/>
        </w:rPr>
      </w:pPr>
      <w:r>
        <w:rPr>
          <w:sz w:val="22"/>
        </w:rPr>
        <w:t>9.</w:t>
      </w:r>
      <w:r w:rsidRPr="001C7E5D">
        <w:rPr>
          <w:sz w:val="22"/>
        </w:rPr>
        <w:t xml:space="preserve">1. Procesni elektronski PID regulator za regulaciju izmjenjivača 1          </w:t>
      </w:r>
      <w:r>
        <w:rPr>
          <w:sz w:val="22"/>
        </w:rPr>
        <w:t xml:space="preserve">            </w:t>
      </w:r>
    </w:p>
    <w:p w:rsidR="006D15FB" w:rsidRPr="001C7E5D" w:rsidRDefault="006D15FB" w:rsidP="006D15FB">
      <w:pPr>
        <w:tabs>
          <w:tab w:val="left" w:pos="360"/>
          <w:tab w:val="left" w:pos="6840"/>
          <w:tab w:val="left" w:pos="7020"/>
          <w:tab w:val="left" w:pos="9000"/>
        </w:tabs>
        <w:ind w:right="-524"/>
        <w:rPr>
          <w:sz w:val="22"/>
        </w:rPr>
      </w:pPr>
      <w:r>
        <w:rPr>
          <w:sz w:val="22"/>
        </w:rPr>
        <w:t xml:space="preserve">   </w:t>
      </w:r>
      <w:r w:rsidRPr="001C7E5D">
        <w:rPr>
          <w:sz w:val="22"/>
        </w:rPr>
        <w:t xml:space="preserve">   -prikaz zadane i stvarne vrijednosti</w:t>
      </w:r>
    </w:p>
    <w:p w:rsidR="006D15FB" w:rsidRDefault="006D15FB" w:rsidP="006D15FB">
      <w:pPr>
        <w:tabs>
          <w:tab w:val="left" w:pos="360"/>
          <w:tab w:val="left" w:pos="6840"/>
          <w:tab w:val="left" w:pos="7020"/>
          <w:tab w:val="left" w:pos="9000"/>
        </w:tabs>
        <w:ind w:right="-524"/>
        <w:rPr>
          <w:sz w:val="32"/>
        </w:rPr>
      </w:pPr>
      <w:r>
        <w:rPr>
          <w:sz w:val="22"/>
        </w:rPr>
        <w:t xml:space="preserve">   </w:t>
      </w:r>
      <w:r w:rsidRPr="001C7E5D">
        <w:rPr>
          <w:sz w:val="22"/>
        </w:rPr>
        <w:t xml:space="preserve">   -mogučnost automatskog </w:t>
      </w:r>
      <w:proofErr w:type="gramStart"/>
      <w:r w:rsidRPr="001C7E5D">
        <w:rPr>
          <w:sz w:val="22"/>
        </w:rPr>
        <w:t>ili</w:t>
      </w:r>
      <w:proofErr w:type="gramEnd"/>
      <w:r w:rsidRPr="001C7E5D">
        <w:rPr>
          <w:sz w:val="22"/>
        </w:rPr>
        <w:t xml:space="preserve"> ručnog upravljanja regulacijskim elementom</w:t>
      </w:r>
      <w:r w:rsidRPr="001C7E5D">
        <w:rPr>
          <w:sz w:val="3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w:t>
      </w:r>
      <w:proofErr w:type="gramEnd"/>
      <w:r>
        <w:rPr>
          <w:sz w:val="22"/>
          <w:szCs w:val="22"/>
        </w:rPr>
        <w:t xml:space="preserve"> 1</w:t>
      </w:r>
    </w:p>
    <w:p w:rsidR="006D15FB" w:rsidRPr="001C7E5D" w:rsidRDefault="006D15FB" w:rsidP="006D15FB">
      <w:pPr>
        <w:tabs>
          <w:tab w:val="left" w:pos="360"/>
          <w:tab w:val="left" w:pos="6840"/>
          <w:tab w:val="left" w:pos="7020"/>
          <w:tab w:val="left" w:pos="9000"/>
        </w:tabs>
        <w:ind w:right="-524"/>
        <w:rPr>
          <w:sz w:val="32"/>
        </w:rPr>
      </w:pPr>
      <w:r w:rsidRPr="001C7E5D">
        <w:rPr>
          <w:sz w:val="32"/>
        </w:rPr>
        <w:t xml:space="preserve">   </w:t>
      </w:r>
      <w:r>
        <w:rPr>
          <w:sz w:val="3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9.</w:t>
      </w:r>
      <w:r w:rsidRPr="001C7E5D">
        <w:rPr>
          <w:sz w:val="22"/>
          <w:szCs w:val="22"/>
        </w:rPr>
        <w:t>2. Regulac</w:t>
      </w:r>
      <w:r>
        <w:rPr>
          <w:sz w:val="22"/>
          <w:szCs w:val="22"/>
        </w:rPr>
        <w:t>ijski ventil dvoputi, parni, DN8</w:t>
      </w:r>
      <w:r w:rsidRPr="001C7E5D">
        <w:rPr>
          <w:sz w:val="22"/>
          <w:szCs w:val="22"/>
        </w:rPr>
        <w:t xml:space="preserve">0, NP16 </w:t>
      </w:r>
      <w:proofErr w:type="gramStart"/>
      <w:r w:rsidRPr="001C7E5D">
        <w:rPr>
          <w:sz w:val="22"/>
          <w:szCs w:val="22"/>
        </w:rPr>
        <w:t>sa</w:t>
      </w:r>
      <w:proofErr w:type="gramEnd"/>
      <w:r w:rsidRPr="001C7E5D">
        <w:rPr>
          <w:sz w:val="22"/>
          <w:szCs w:val="22"/>
        </w:rPr>
        <w:t xml:space="preserve"> elektromotornim</w:t>
      </w:r>
    </w:p>
    <w:p w:rsidR="006D15FB" w:rsidRDefault="006D15FB" w:rsidP="006D15FB">
      <w:pPr>
        <w:tabs>
          <w:tab w:val="left" w:pos="360"/>
          <w:tab w:val="left" w:pos="6840"/>
          <w:tab w:val="left" w:pos="7020"/>
          <w:tab w:val="left" w:pos="9000"/>
        </w:tabs>
        <w:ind w:right="-524"/>
        <w:rPr>
          <w:sz w:val="22"/>
          <w:szCs w:val="22"/>
        </w:rPr>
      </w:pPr>
      <w:r w:rsidRPr="001C7E5D">
        <w:rPr>
          <w:sz w:val="22"/>
          <w:szCs w:val="22"/>
        </w:rPr>
        <w:t xml:space="preserve">    </w:t>
      </w:r>
      <w:proofErr w:type="gramStart"/>
      <w:r w:rsidRPr="001C7E5D">
        <w:rPr>
          <w:sz w:val="22"/>
          <w:szCs w:val="22"/>
        </w:rPr>
        <w:t>pogonom</w:t>
      </w:r>
      <w:proofErr w:type="gramEnd"/>
      <w:r w:rsidRPr="001C7E5D">
        <w:rPr>
          <w:sz w:val="22"/>
          <w:szCs w:val="22"/>
        </w:rPr>
        <w:t xml:space="preserve"> 220V, opružno sigurnosno zatvaranje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kompl</w:t>
      </w:r>
      <w:proofErr w:type="gramEnd"/>
      <w:r>
        <w:rPr>
          <w:sz w:val="22"/>
          <w:szCs w:val="22"/>
        </w:rPr>
        <w:t xml:space="preserve"> 1</w:t>
      </w:r>
    </w:p>
    <w:p w:rsidR="006D15FB" w:rsidRPr="001C7E5D" w:rsidRDefault="006D15FB" w:rsidP="006D15FB">
      <w:pPr>
        <w:tabs>
          <w:tab w:val="left" w:pos="360"/>
          <w:tab w:val="left" w:pos="6840"/>
          <w:tab w:val="left" w:pos="7020"/>
          <w:tab w:val="left" w:pos="9000"/>
        </w:tabs>
        <w:ind w:right="-524"/>
        <w:rPr>
          <w:sz w:val="22"/>
          <w:szCs w:val="22"/>
        </w:rPr>
      </w:pPr>
    </w:p>
    <w:p w:rsidR="006D15FB" w:rsidRDefault="006D15FB" w:rsidP="006D15FB">
      <w:pPr>
        <w:tabs>
          <w:tab w:val="left" w:pos="360"/>
          <w:tab w:val="left" w:pos="6840"/>
          <w:tab w:val="left" w:pos="7020"/>
          <w:tab w:val="left" w:pos="9000"/>
        </w:tabs>
        <w:ind w:right="-524"/>
        <w:rPr>
          <w:sz w:val="22"/>
          <w:szCs w:val="22"/>
        </w:rPr>
      </w:pPr>
      <w:r>
        <w:rPr>
          <w:sz w:val="22"/>
          <w:szCs w:val="22"/>
        </w:rPr>
        <w:t>9.</w:t>
      </w:r>
      <w:r w:rsidRPr="001C7E5D">
        <w:rPr>
          <w:sz w:val="22"/>
          <w:szCs w:val="22"/>
        </w:rPr>
        <w:t xml:space="preserve">3. </w:t>
      </w:r>
      <w:proofErr w:type="gramStart"/>
      <w:r w:rsidRPr="001C7E5D">
        <w:rPr>
          <w:sz w:val="22"/>
          <w:szCs w:val="22"/>
        </w:rPr>
        <w:t>Termostat ,</w:t>
      </w:r>
      <w:proofErr w:type="gramEnd"/>
      <w:r w:rsidRPr="001C7E5D">
        <w:rPr>
          <w:sz w:val="22"/>
          <w:szCs w:val="22"/>
        </w:rPr>
        <w:t xml:space="preserve"> sigurnosni, kapilarni, 30-140º C, 16A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w:t>
      </w:r>
      <w:proofErr w:type="gramEnd"/>
      <w:r>
        <w:rPr>
          <w:sz w:val="22"/>
          <w:szCs w:val="22"/>
        </w:rPr>
        <w:t xml:space="preserve"> 1</w:t>
      </w:r>
    </w:p>
    <w:p w:rsidR="006D15FB" w:rsidRPr="001C7E5D" w:rsidRDefault="006D15FB" w:rsidP="006D15FB">
      <w:pPr>
        <w:tabs>
          <w:tab w:val="left" w:pos="360"/>
          <w:tab w:val="left" w:pos="6840"/>
          <w:tab w:val="left" w:pos="7020"/>
          <w:tab w:val="left" w:pos="9000"/>
        </w:tabs>
        <w:ind w:right="-524"/>
        <w:rPr>
          <w:sz w:val="22"/>
          <w:szCs w:val="22"/>
        </w:rPr>
      </w:pPr>
    </w:p>
    <w:p w:rsidR="006D15FB" w:rsidRDefault="006D15FB" w:rsidP="006D15FB">
      <w:pPr>
        <w:tabs>
          <w:tab w:val="left" w:pos="360"/>
          <w:tab w:val="left" w:pos="6840"/>
          <w:tab w:val="left" w:pos="7020"/>
          <w:tab w:val="left" w:pos="9000"/>
        </w:tabs>
        <w:ind w:right="-524"/>
        <w:rPr>
          <w:sz w:val="22"/>
          <w:szCs w:val="22"/>
        </w:rPr>
      </w:pPr>
      <w:r>
        <w:rPr>
          <w:sz w:val="22"/>
          <w:szCs w:val="22"/>
        </w:rPr>
        <w:t>9.</w:t>
      </w:r>
      <w:r w:rsidRPr="001C7E5D">
        <w:rPr>
          <w:sz w:val="22"/>
          <w:szCs w:val="22"/>
        </w:rPr>
        <w:t xml:space="preserve">4. Termometarski osjetnik temperature, uvrtni, Pt100, 250 ºC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w:t>
      </w:r>
      <w:proofErr w:type="gramEnd"/>
      <w:r>
        <w:rPr>
          <w:sz w:val="22"/>
          <w:szCs w:val="22"/>
        </w:rPr>
        <w:t xml:space="preserve"> 1</w:t>
      </w:r>
    </w:p>
    <w:p w:rsidR="006D15FB" w:rsidRDefault="006D15FB" w:rsidP="006D15FB">
      <w:pPr>
        <w:tabs>
          <w:tab w:val="left" w:pos="360"/>
          <w:tab w:val="left" w:pos="6840"/>
          <w:tab w:val="left" w:pos="7020"/>
          <w:tab w:val="left" w:pos="9000"/>
        </w:tabs>
        <w:ind w:right="-524"/>
        <w:rPr>
          <w:sz w:val="22"/>
          <w:szCs w:val="22"/>
        </w:rPr>
      </w:pP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9.5. Elektroormar </w:t>
      </w:r>
      <w:proofErr w:type="gramStart"/>
      <w:r>
        <w:rPr>
          <w:sz w:val="22"/>
          <w:szCs w:val="22"/>
        </w:rPr>
        <w:t>za  regulaciju</w:t>
      </w:r>
      <w:proofErr w:type="gramEnd"/>
      <w:r w:rsidRPr="001C7E5D">
        <w:rPr>
          <w:sz w:val="22"/>
          <w:szCs w:val="22"/>
        </w:rPr>
        <w:t xml:space="preserve"> grijanja</w:t>
      </w:r>
    </w:p>
    <w:p w:rsidR="006D15FB" w:rsidRPr="001C7E5D" w:rsidRDefault="006D15FB" w:rsidP="006D15FB">
      <w:pPr>
        <w:tabs>
          <w:tab w:val="left" w:pos="360"/>
          <w:tab w:val="left" w:pos="6840"/>
          <w:tab w:val="left" w:pos="7020"/>
          <w:tab w:val="left" w:pos="9000"/>
        </w:tabs>
        <w:ind w:right="-524"/>
        <w:rPr>
          <w:sz w:val="22"/>
          <w:szCs w:val="22"/>
        </w:rPr>
      </w:pPr>
      <w:r w:rsidRPr="001C7E5D">
        <w:rPr>
          <w:sz w:val="22"/>
          <w:szCs w:val="22"/>
        </w:rPr>
        <w:t xml:space="preserve">  </w:t>
      </w:r>
      <w:r>
        <w:rPr>
          <w:sz w:val="22"/>
          <w:szCs w:val="22"/>
        </w:rPr>
        <w:t xml:space="preserve">  </w:t>
      </w:r>
      <w:r w:rsidRPr="001C7E5D">
        <w:rPr>
          <w:sz w:val="22"/>
          <w:szCs w:val="22"/>
        </w:rPr>
        <w:t xml:space="preserve">  -ugradnja regulatora</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r w:rsidRPr="001C7E5D">
        <w:rPr>
          <w:sz w:val="22"/>
          <w:szCs w:val="22"/>
        </w:rPr>
        <w:t xml:space="preserve">   -uključeni osigurači, sklopka</w:t>
      </w:r>
      <w:proofErr w:type="gramStart"/>
      <w:r w:rsidRPr="001C7E5D">
        <w:rPr>
          <w:sz w:val="22"/>
          <w:szCs w:val="22"/>
        </w:rPr>
        <w:t>,lampice</w:t>
      </w:r>
      <w:proofErr w:type="gramEnd"/>
      <w:r w:rsidRPr="001C7E5D">
        <w:rPr>
          <w:sz w:val="22"/>
          <w:szCs w:val="22"/>
        </w:rPr>
        <w:t>, stezaljke te sitni</w:t>
      </w:r>
    </w:p>
    <w:p w:rsidR="006D15FB" w:rsidRDefault="006D15FB" w:rsidP="006D15FB">
      <w:pPr>
        <w:tabs>
          <w:tab w:val="left" w:pos="360"/>
          <w:tab w:val="left" w:pos="6840"/>
          <w:tab w:val="left" w:pos="7020"/>
          <w:tab w:val="left" w:pos="9000"/>
        </w:tabs>
        <w:ind w:right="-524"/>
        <w:rPr>
          <w:sz w:val="22"/>
          <w:szCs w:val="22"/>
        </w:rPr>
      </w:pPr>
      <w:r w:rsidRPr="001C7E5D">
        <w:rPr>
          <w:sz w:val="22"/>
          <w:szCs w:val="22"/>
        </w:rPr>
        <w:t xml:space="preserve">  </w:t>
      </w:r>
      <w:r>
        <w:rPr>
          <w:sz w:val="22"/>
          <w:szCs w:val="22"/>
        </w:rPr>
        <w:t xml:space="preserve">   </w:t>
      </w:r>
      <w:r w:rsidRPr="001C7E5D">
        <w:rPr>
          <w:sz w:val="22"/>
          <w:szCs w:val="22"/>
        </w:rPr>
        <w:t xml:space="preserve">  </w:t>
      </w:r>
      <w:proofErr w:type="gramStart"/>
      <w:r w:rsidRPr="001C7E5D">
        <w:rPr>
          <w:sz w:val="22"/>
          <w:szCs w:val="22"/>
        </w:rPr>
        <w:t>montažni</w:t>
      </w:r>
      <w:proofErr w:type="gramEnd"/>
      <w:r w:rsidRPr="001C7E5D">
        <w:rPr>
          <w:sz w:val="22"/>
          <w:szCs w:val="22"/>
        </w:rPr>
        <w:t xml:space="preserve"> materijal                                                                    </w:t>
      </w:r>
      <w:r>
        <w:rPr>
          <w:sz w:val="22"/>
          <w:szCs w:val="22"/>
        </w:rPr>
        <w:t xml:space="preserve">                         </w:t>
      </w:r>
    </w:p>
    <w:p w:rsidR="006D15FB" w:rsidRPr="001C7E5D"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kompl</w:t>
      </w:r>
      <w:proofErr w:type="gramEnd"/>
      <w:r>
        <w:rPr>
          <w:sz w:val="22"/>
          <w:szCs w:val="22"/>
        </w:rPr>
        <w:t xml:space="preserve"> 1                                  </w:t>
      </w:r>
    </w:p>
    <w:p w:rsidR="006D15FB" w:rsidRPr="001C7E5D" w:rsidRDefault="006D15FB" w:rsidP="006D15FB">
      <w:pPr>
        <w:tabs>
          <w:tab w:val="left" w:pos="360"/>
          <w:tab w:val="left" w:pos="6840"/>
          <w:tab w:val="left" w:pos="7020"/>
          <w:tab w:val="left" w:pos="9000"/>
        </w:tabs>
        <w:ind w:right="-524"/>
        <w:rPr>
          <w:sz w:val="22"/>
          <w:szCs w:val="22"/>
        </w:rPr>
      </w:pPr>
    </w:p>
    <w:p w:rsidR="006D15FB" w:rsidRDefault="006D15FB" w:rsidP="006D15FB">
      <w:pPr>
        <w:tabs>
          <w:tab w:val="left" w:pos="360"/>
          <w:tab w:val="left" w:pos="6840"/>
          <w:tab w:val="left" w:pos="7020"/>
          <w:tab w:val="left" w:pos="9000"/>
        </w:tabs>
        <w:ind w:right="-524"/>
        <w:rPr>
          <w:sz w:val="22"/>
          <w:szCs w:val="22"/>
        </w:rPr>
      </w:pPr>
      <w:r>
        <w:rPr>
          <w:sz w:val="22"/>
          <w:szCs w:val="22"/>
        </w:rPr>
        <w:t>9.</w:t>
      </w:r>
      <w:r w:rsidRPr="001C7E5D">
        <w:rPr>
          <w:sz w:val="22"/>
          <w:szCs w:val="22"/>
        </w:rPr>
        <w:t xml:space="preserve">6. Kablovi, </w:t>
      </w:r>
      <w:proofErr w:type="gramStart"/>
      <w:r w:rsidRPr="001C7E5D">
        <w:rPr>
          <w:sz w:val="22"/>
          <w:szCs w:val="22"/>
        </w:rPr>
        <w:t>kanalice ,</w:t>
      </w:r>
      <w:proofErr w:type="gramEnd"/>
      <w:r w:rsidRPr="001C7E5D">
        <w:rPr>
          <w:sz w:val="22"/>
          <w:szCs w:val="22"/>
        </w:rPr>
        <w:t xml:space="preserve"> prirubnice, sitni potrošni materijal                                   </w:t>
      </w:r>
      <w:r>
        <w:rPr>
          <w:sz w:val="22"/>
          <w:szCs w:val="22"/>
        </w:rPr>
        <w:t xml:space="preserve">  </w:t>
      </w:r>
    </w:p>
    <w:p w:rsidR="006D15FB" w:rsidRDefault="006D15FB" w:rsidP="006D15FB">
      <w:pPr>
        <w:tabs>
          <w:tab w:val="left" w:pos="360"/>
          <w:tab w:val="left" w:pos="6840"/>
          <w:tab w:val="left" w:pos="7020"/>
          <w:tab w:val="left" w:pos="9000"/>
        </w:tabs>
        <w:ind w:right="-524"/>
        <w:rPr>
          <w:sz w:val="22"/>
          <w:szCs w:val="22"/>
        </w:rPr>
      </w:pPr>
      <w:r>
        <w:rPr>
          <w:sz w:val="22"/>
          <w:szCs w:val="22"/>
        </w:rPr>
        <w:t xml:space="preserve">                                                                     </w:t>
      </w:r>
      <w:proofErr w:type="gramStart"/>
      <w:r>
        <w:rPr>
          <w:sz w:val="22"/>
          <w:szCs w:val="22"/>
        </w:rPr>
        <w:t>kompl</w:t>
      </w:r>
      <w:proofErr w:type="gramEnd"/>
      <w:r>
        <w:rPr>
          <w:sz w:val="22"/>
          <w:szCs w:val="22"/>
        </w:rPr>
        <w:t xml:space="preserve"> 1</w:t>
      </w:r>
    </w:p>
    <w:p w:rsidR="006D15FB" w:rsidRPr="001C7E5D" w:rsidRDefault="006D15FB" w:rsidP="006D15FB">
      <w:pPr>
        <w:tabs>
          <w:tab w:val="left" w:pos="360"/>
          <w:tab w:val="left" w:pos="6840"/>
          <w:tab w:val="left" w:pos="7020"/>
          <w:tab w:val="left" w:pos="9000"/>
        </w:tabs>
        <w:ind w:right="-524"/>
        <w:rPr>
          <w:sz w:val="22"/>
          <w:szCs w:val="22"/>
        </w:rPr>
      </w:pPr>
    </w:p>
    <w:p w:rsidR="006D15FB" w:rsidRPr="0024206C"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9.7.P</w:t>
      </w:r>
      <w:r w:rsidRPr="00F12779">
        <w:rPr>
          <w:b w:val="0"/>
          <w:sz w:val="22"/>
        </w:rPr>
        <w:t>opravak prolaznog parnog ve</w:t>
      </w:r>
      <w:r>
        <w:rPr>
          <w:b w:val="0"/>
          <w:sz w:val="22"/>
        </w:rPr>
        <w:t>ntila IMP NO65 NP16 (izmjenjivač</w:t>
      </w:r>
      <w:r w:rsidRPr="00F12779">
        <w:rPr>
          <w:b w:val="0"/>
          <w:sz w:val="22"/>
        </w:rPr>
        <w:t xml:space="preserve">) </w:t>
      </w:r>
      <w:r>
        <w:rPr>
          <w:b w:val="0"/>
          <w:sz w:val="22"/>
        </w:rPr>
        <w:t xml:space="preserv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1C071A"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ab/>
        <w:t xml:space="preserve">                                                                  kom 1</w:t>
      </w:r>
    </w:p>
    <w:p w:rsidR="006D15FB" w:rsidRPr="00C0521E"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9.8</w:t>
      </w:r>
      <w:r w:rsidRPr="00F12779">
        <w:rPr>
          <w:b w:val="0"/>
          <w:sz w:val="22"/>
        </w:rPr>
        <w:t>.</w:t>
      </w:r>
      <w:r>
        <w:rPr>
          <w:b w:val="0"/>
          <w:sz w:val="22"/>
        </w:rPr>
        <w:t>P</w:t>
      </w:r>
      <w:r w:rsidRPr="00F12779">
        <w:rPr>
          <w:b w:val="0"/>
          <w:sz w:val="22"/>
        </w:rPr>
        <w:t xml:space="preserve">opravak elektromotornog pogona IMP </w:t>
      </w:r>
      <w:r>
        <w:rPr>
          <w:b w:val="0"/>
          <w:sz w:val="22"/>
        </w:rPr>
        <w:t>PEM 11 220 V (izmjenjivač</w:t>
      </w:r>
      <w:r w:rsidRPr="00F12779">
        <w:rPr>
          <w:b w:val="0"/>
          <w:sz w:val="22"/>
        </w:rPr>
        <w:t xml:space="preserve">) </w:t>
      </w:r>
      <w:r>
        <w:rPr>
          <w:b w:val="0"/>
          <w:sz w:val="22"/>
        </w:rPr>
        <w:t xml:space="preserve">            </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zupčanika, izmjena krajnjih kontakata i kondenzatora,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izmjena motora sa prijenosom, </w:t>
      </w:r>
      <w:r w:rsidRPr="00F12779">
        <w:rPr>
          <w:b w:val="0"/>
          <w:sz w:val="22"/>
        </w:rPr>
        <w:t>sastavljanje pogona te</w:t>
      </w:r>
      <w:r>
        <w:rPr>
          <w:b w:val="0"/>
          <w:sz w:val="22"/>
        </w:rPr>
        <w:t xml:space="preserve"> </w:t>
      </w:r>
      <w:r w:rsidRPr="00F12779">
        <w:rPr>
          <w:b w:val="0"/>
          <w:sz w:val="22"/>
        </w:rPr>
        <w:t xml:space="preserve">ispitivanje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Default="006D15FB" w:rsidP="006D15FB">
      <w:pPr>
        <w:jc w:val="center"/>
        <w:rPr>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9.9.P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NO50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1C071A"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3</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9.10</w:t>
      </w:r>
      <w:r w:rsidRPr="00F12779">
        <w:rPr>
          <w:b w:val="0"/>
          <w:sz w:val="22"/>
        </w:rPr>
        <w:t>.</w:t>
      </w:r>
      <w:r>
        <w:rPr>
          <w:b w:val="0"/>
          <w:sz w:val="22"/>
        </w:rPr>
        <w:t xml:space="preserve"> P</w:t>
      </w:r>
      <w:r w:rsidRPr="00F12779">
        <w:rPr>
          <w:b w:val="0"/>
          <w:sz w:val="22"/>
        </w:rPr>
        <w:t>opr</w:t>
      </w:r>
      <w:r>
        <w:rPr>
          <w:b w:val="0"/>
          <w:sz w:val="22"/>
        </w:rPr>
        <w:t>avak elektromotornog pogona AMV 25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3</w:t>
      </w:r>
    </w:p>
    <w:p w:rsidR="006D15FB" w:rsidRDefault="006D15FB" w:rsidP="006D15FB">
      <w:pPr>
        <w:jc w:val="center"/>
        <w:rPr>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9.11. 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NO80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Default="006D15FB" w:rsidP="006D15FB">
      <w:pPr>
        <w:pStyle w:val="Subtitle"/>
        <w:tabs>
          <w:tab w:val="left" w:pos="360"/>
          <w:tab w:val="left" w:pos="6840"/>
          <w:tab w:val="left" w:pos="7020"/>
          <w:tab w:val="left" w:pos="9000"/>
        </w:tabs>
        <w:ind w:right="-524"/>
        <w:jc w:val="left"/>
        <w:rPr>
          <w:rFonts w:ascii="Arial" w:hAnsi="Arial" w:cs="Arial"/>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9.12</w:t>
      </w:r>
      <w:r w:rsidRPr="00F12779">
        <w:rPr>
          <w:b w:val="0"/>
          <w:sz w:val="22"/>
        </w:rPr>
        <w:t>.</w:t>
      </w:r>
      <w:r>
        <w:rPr>
          <w:b w:val="0"/>
          <w:sz w:val="22"/>
        </w:rPr>
        <w:t xml:space="preserve"> P</w:t>
      </w:r>
      <w:r w:rsidRPr="00F12779">
        <w:rPr>
          <w:b w:val="0"/>
          <w:sz w:val="22"/>
        </w:rPr>
        <w:t>opr</w:t>
      </w:r>
      <w:r>
        <w:rPr>
          <w:b w:val="0"/>
          <w:sz w:val="22"/>
        </w:rPr>
        <w:t>avak elektromotornog pogona AMV 55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čišćenje elektroničke pločice 24V,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Pr="001362EB" w:rsidRDefault="006D15FB" w:rsidP="006D15FB">
      <w:pPr>
        <w:jc w:val="center"/>
        <w:rPr>
          <w:sz w:val="22"/>
        </w:rPr>
      </w:pP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9.13. P</w:t>
      </w:r>
      <w:r w:rsidRPr="004047B1">
        <w:rPr>
          <w:b w:val="0"/>
          <w:sz w:val="22"/>
        </w:rPr>
        <w:t xml:space="preserve">opravak </w:t>
      </w:r>
      <w:r>
        <w:rPr>
          <w:b w:val="0"/>
          <w:sz w:val="22"/>
        </w:rPr>
        <w:t>digitalnog regulatora grijanja RVD 230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lastRenderedPageBreak/>
        <w:t xml:space="preserve">                                                                          kom 3</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9.14. 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Pr="00C0521E"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16</w:t>
      </w:r>
    </w:p>
    <w:p w:rsidR="006D15FB" w:rsidRDefault="006D15FB" w:rsidP="006D15FB">
      <w:pPr>
        <w:pStyle w:val="Subtitle"/>
        <w:tabs>
          <w:tab w:val="left" w:pos="360"/>
          <w:tab w:val="left" w:pos="6660"/>
          <w:tab w:val="left" w:pos="6840"/>
          <w:tab w:val="left" w:pos="7020"/>
          <w:tab w:val="left" w:pos="9000"/>
        </w:tabs>
        <w:ind w:right="-524"/>
        <w:jc w:val="left"/>
        <w:rPr>
          <w:rFonts w:ascii="Arial" w:hAnsi="Arial" w:cs="Arial"/>
          <w:b w:val="0"/>
          <w:sz w:val="22"/>
        </w:rPr>
      </w:pPr>
      <w:r>
        <w:rPr>
          <w:rFonts w:ascii="Arial" w:hAnsi="Arial" w:cs="Arial"/>
          <w:b w:val="0"/>
          <w:sz w:val="22"/>
        </w:rPr>
        <w:tab/>
      </w:r>
      <w:r>
        <w:rPr>
          <w:rFonts w:ascii="Arial" w:hAnsi="Arial" w:cs="Arial"/>
          <w:b w:val="0"/>
          <w:sz w:val="22"/>
        </w:rPr>
        <w:tab/>
        <w:t xml:space="preserve">    </w:t>
      </w:r>
    </w:p>
    <w:p w:rsidR="006D15FB" w:rsidRDefault="006D15FB" w:rsidP="006D15FB">
      <w:pPr>
        <w:rPr>
          <w:b/>
          <w:sz w:val="22"/>
        </w:rPr>
      </w:pPr>
    </w:p>
    <w:p w:rsidR="006D15FB" w:rsidRDefault="006D15FB" w:rsidP="006D15FB">
      <w:pPr>
        <w:rPr>
          <w:b/>
          <w:sz w:val="22"/>
          <w:u w:val="single"/>
        </w:rPr>
      </w:pPr>
      <w:r>
        <w:rPr>
          <w:b/>
          <w:sz w:val="22"/>
        </w:rPr>
        <w:t xml:space="preserve">    </w:t>
      </w:r>
      <w:r>
        <w:rPr>
          <w:b/>
          <w:sz w:val="22"/>
          <w:u w:val="single"/>
        </w:rPr>
        <w:t>10. Praona</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10.1</w:t>
      </w:r>
      <w:r w:rsidRPr="00F12779">
        <w:rPr>
          <w:b w:val="0"/>
          <w:sz w:val="22"/>
        </w:rPr>
        <w:t>.</w:t>
      </w:r>
      <w:r>
        <w:rPr>
          <w:b w:val="0"/>
          <w:sz w:val="22"/>
        </w:rPr>
        <w:t>P</w:t>
      </w:r>
      <w:r w:rsidRPr="00F12779">
        <w:rPr>
          <w:b w:val="0"/>
          <w:sz w:val="22"/>
        </w:rPr>
        <w:t xml:space="preserve">opravak elektromotornog pogona IMP </w:t>
      </w:r>
      <w:r>
        <w:rPr>
          <w:b w:val="0"/>
          <w:sz w:val="22"/>
        </w:rPr>
        <w:t xml:space="preserve">PEM 11 220 V </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sastavljanje pogona te</w:t>
      </w:r>
      <w:r>
        <w:rPr>
          <w:b w:val="0"/>
          <w:sz w:val="22"/>
        </w:rPr>
        <w:t xml:space="preserve"> </w:t>
      </w:r>
      <w:r w:rsidRPr="00F12779">
        <w:rPr>
          <w:b w:val="0"/>
          <w:sz w:val="22"/>
        </w:rPr>
        <w:t>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2</w:t>
      </w:r>
    </w:p>
    <w:p w:rsidR="006D15FB" w:rsidRDefault="006D15FB" w:rsidP="006D15FB">
      <w:pPr>
        <w:pStyle w:val="Subtitle"/>
        <w:tabs>
          <w:tab w:val="left" w:pos="360"/>
          <w:tab w:val="left" w:pos="6840"/>
          <w:tab w:val="left" w:pos="7020"/>
          <w:tab w:val="left" w:pos="9000"/>
        </w:tabs>
        <w:ind w:right="-524"/>
        <w:jc w:val="left"/>
        <w:rPr>
          <w:sz w:val="22"/>
          <w:u w:val="single"/>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10.2.P</w:t>
      </w:r>
      <w:r w:rsidRPr="004047B1">
        <w:rPr>
          <w:b w:val="0"/>
          <w:sz w:val="22"/>
        </w:rPr>
        <w:t>opravak regulatora grijanja IMP S-300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2</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10.3.Puštanje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4</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rPr>
          <w:b/>
          <w:sz w:val="22"/>
          <w:u w:val="single"/>
        </w:rPr>
      </w:pPr>
      <w:r>
        <w:rPr>
          <w:b/>
          <w:sz w:val="22"/>
        </w:rPr>
        <w:t xml:space="preserve">        </w:t>
      </w:r>
      <w:r>
        <w:rPr>
          <w:b/>
          <w:sz w:val="22"/>
          <w:u w:val="single"/>
        </w:rPr>
        <w:t>11. Novi izotopi</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11.1.P</w:t>
      </w:r>
      <w:r w:rsidRPr="00F12779">
        <w:rPr>
          <w:b w:val="0"/>
          <w:sz w:val="22"/>
        </w:rPr>
        <w:t>opravak</w:t>
      </w:r>
      <w:r>
        <w:rPr>
          <w:b w:val="0"/>
          <w:sz w:val="22"/>
        </w:rPr>
        <w:t xml:space="preserve"> troputog regulacionog</w:t>
      </w:r>
      <w:r w:rsidRPr="00F12779">
        <w:rPr>
          <w:b w:val="0"/>
          <w:sz w:val="22"/>
        </w:rPr>
        <w:t xml:space="preserve"> ve</w:t>
      </w:r>
      <w:r>
        <w:rPr>
          <w:b w:val="0"/>
          <w:sz w:val="22"/>
        </w:rPr>
        <w:t xml:space="preserve">ntila  NO40 NP16 (grijanje)            </w:t>
      </w: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kućišta ventila, čišćenje dijelova, obrada pladnja i</w:t>
      </w:r>
    </w:p>
    <w:p w:rsidR="006D15FB" w:rsidRPr="001C071A"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 xml:space="preserve"> </w:t>
      </w:r>
      <w:r w:rsidRPr="00F12779">
        <w:rPr>
          <w:b w:val="0"/>
          <w:sz w:val="22"/>
        </w:rPr>
        <w:t>dosjeda, izmjena brtvila osovine, sklapanje i ispitivanje</w:t>
      </w:r>
      <w:r w:rsidRPr="001C071A">
        <w:rPr>
          <w:b w:val="0"/>
          <w:sz w:val="22"/>
        </w:rPr>
        <w:t xml:space="preserve"> </w:t>
      </w:r>
      <w:r w:rsidRPr="00F12779">
        <w:rPr>
          <w:b w:val="0"/>
          <w:sz w:val="22"/>
        </w:rPr>
        <w:t>ventila)</w:t>
      </w:r>
      <w:r>
        <w:rPr>
          <w:rFonts w:ascii="Arial" w:hAnsi="Arial" w:cs="Arial"/>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 xml:space="preserve"> 1</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F12779" w:rsidRDefault="006D15FB" w:rsidP="006D15FB">
      <w:pPr>
        <w:pStyle w:val="Subtitle"/>
        <w:tabs>
          <w:tab w:val="left" w:pos="360"/>
          <w:tab w:val="left" w:pos="6840"/>
          <w:tab w:val="left" w:pos="7020"/>
          <w:tab w:val="left" w:pos="9000"/>
        </w:tabs>
        <w:ind w:right="-524"/>
        <w:jc w:val="left"/>
        <w:rPr>
          <w:b w:val="0"/>
          <w:sz w:val="22"/>
        </w:rPr>
      </w:pPr>
      <w:r>
        <w:rPr>
          <w:b w:val="0"/>
          <w:sz w:val="22"/>
        </w:rPr>
        <w:t>11.2</w:t>
      </w:r>
      <w:r w:rsidRPr="00F12779">
        <w:rPr>
          <w:b w:val="0"/>
          <w:sz w:val="22"/>
        </w:rPr>
        <w:t>.</w:t>
      </w:r>
      <w:r>
        <w:rPr>
          <w:b w:val="0"/>
          <w:sz w:val="22"/>
        </w:rPr>
        <w:t>P</w:t>
      </w:r>
      <w:r w:rsidRPr="00F12779">
        <w:rPr>
          <w:b w:val="0"/>
          <w:sz w:val="22"/>
        </w:rPr>
        <w:t>opr</w:t>
      </w:r>
      <w:r>
        <w:rPr>
          <w:b w:val="0"/>
          <w:sz w:val="22"/>
        </w:rPr>
        <w:t>avak elektromotornog pogona AMV 435; 220V (grijanje)</w:t>
      </w:r>
    </w:p>
    <w:p w:rsidR="006D15FB" w:rsidRPr="00F12779" w:rsidRDefault="006D15FB" w:rsidP="006D15FB">
      <w:pPr>
        <w:pStyle w:val="Subtitle"/>
        <w:tabs>
          <w:tab w:val="left" w:pos="180"/>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demontaža,</w:t>
      </w:r>
      <w:r w:rsidRPr="00F12779">
        <w:rPr>
          <w:b w:val="0"/>
          <w:sz w:val="22"/>
        </w:rPr>
        <w:t>otvaranje pogona, podmazivanje mehaničkih dijelova i</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zupčanika, izmjena krajnjih kontakata i kondenzatora, </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w:t>
      </w:r>
      <w:r>
        <w:rPr>
          <w:b w:val="0"/>
          <w:sz w:val="22"/>
        </w:rPr>
        <w:t>čišćenje elektroničke pločice 220</w:t>
      </w:r>
      <w:r w:rsidRPr="00F12779">
        <w:rPr>
          <w:b w:val="0"/>
          <w:sz w:val="22"/>
        </w:rPr>
        <w:t>V, sastavljanje pogona te</w:t>
      </w:r>
    </w:p>
    <w:p w:rsidR="006D15FB" w:rsidRPr="00F12779"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w:t>
      </w:r>
      <w:r w:rsidRPr="00F12779">
        <w:rPr>
          <w:b w:val="0"/>
          <w:sz w:val="22"/>
        </w:rPr>
        <w:t xml:space="preserve">  ispitivanje otvorenosti i zatvorenosti)</w:t>
      </w:r>
    </w:p>
    <w:p w:rsidR="006D15FB" w:rsidRDefault="006D15FB" w:rsidP="006D15FB">
      <w:pPr>
        <w:pStyle w:val="Subtitle"/>
        <w:tabs>
          <w:tab w:val="left" w:pos="360"/>
          <w:tab w:val="left" w:pos="6840"/>
          <w:tab w:val="left" w:pos="7020"/>
          <w:tab w:val="left" w:pos="9000"/>
        </w:tabs>
        <w:ind w:right="-524"/>
        <w:jc w:val="left"/>
        <w:rPr>
          <w:b w:val="0"/>
          <w:sz w:val="22"/>
        </w:rPr>
      </w:pPr>
      <w:r w:rsidRPr="00F12779">
        <w:rPr>
          <w:b w:val="0"/>
          <w:sz w:val="22"/>
        </w:rPr>
        <w:t xml:space="preserve">                                                                      </w:t>
      </w:r>
      <w:r>
        <w:rPr>
          <w:b w:val="0"/>
          <w:sz w:val="22"/>
        </w:rPr>
        <w:t xml:space="preserve">    kom 1</w:t>
      </w:r>
    </w:p>
    <w:p w:rsidR="006D15FB" w:rsidRPr="00E114D7"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11.3.P</w:t>
      </w:r>
      <w:r w:rsidRPr="004047B1">
        <w:rPr>
          <w:b w:val="0"/>
          <w:sz w:val="22"/>
        </w:rPr>
        <w:t xml:space="preserve">opravak </w:t>
      </w:r>
      <w:r>
        <w:rPr>
          <w:b w:val="0"/>
          <w:sz w:val="22"/>
        </w:rPr>
        <w:t>digitalnog regulatora grijanja RVD 230</w:t>
      </w: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r w:rsidRPr="00BE138F">
        <w:rPr>
          <w:b w:val="0"/>
          <w:sz w:val="22"/>
        </w:rPr>
        <w:t>(izmjena releja, čišćenje elektroničke pločice, radioničko</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 xml:space="preserve"> i</w:t>
      </w:r>
      <w:r>
        <w:rPr>
          <w:b w:val="0"/>
          <w:sz w:val="22"/>
        </w:rPr>
        <w:t>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 1</w:t>
      </w:r>
    </w:p>
    <w:p w:rsidR="006D15FB" w:rsidRPr="00E114D7" w:rsidRDefault="006D15FB" w:rsidP="006D15FB">
      <w:pPr>
        <w:pStyle w:val="Subtitle"/>
        <w:tabs>
          <w:tab w:val="left" w:pos="360"/>
          <w:tab w:val="left" w:pos="6840"/>
          <w:tab w:val="left" w:pos="7020"/>
          <w:tab w:val="left" w:pos="9000"/>
        </w:tabs>
        <w:ind w:right="-524"/>
        <w:jc w:val="left"/>
        <w:rPr>
          <w:b w:val="0"/>
          <w:sz w:val="22"/>
        </w:rPr>
      </w:pPr>
    </w:p>
    <w:p w:rsidR="006D15FB" w:rsidRPr="00BE138F" w:rsidRDefault="006D15FB" w:rsidP="006D15FB">
      <w:pPr>
        <w:pStyle w:val="Subtitle"/>
        <w:tabs>
          <w:tab w:val="left" w:pos="360"/>
          <w:tab w:val="left" w:pos="6840"/>
          <w:tab w:val="left" w:pos="7020"/>
          <w:tab w:val="left" w:pos="9000"/>
        </w:tabs>
        <w:ind w:right="-524"/>
        <w:jc w:val="left"/>
        <w:rPr>
          <w:b w:val="0"/>
          <w:sz w:val="22"/>
        </w:rPr>
      </w:pPr>
      <w:r>
        <w:rPr>
          <w:b w:val="0"/>
          <w:sz w:val="22"/>
        </w:rPr>
        <w:t>11.4</w:t>
      </w:r>
      <w:r w:rsidRPr="00BE138F">
        <w:rPr>
          <w:b w:val="0"/>
          <w:sz w:val="22"/>
        </w:rPr>
        <w:t>.</w:t>
      </w:r>
      <w:r>
        <w:rPr>
          <w:b w:val="0"/>
          <w:sz w:val="22"/>
        </w:rPr>
        <w:t>P</w:t>
      </w:r>
      <w:r w:rsidRPr="00BE138F">
        <w:rPr>
          <w:b w:val="0"/>
          <w:sz w:val="22"/>
        </w:rPr>
        <w:t>opravak regulatora tem</w:t>
      </w:r>
      <w:r>
        <w:rPr>
          <w:b w:val="0"/>
          <w:sz w:val="22"/>
        </w:rPr>
        <w:t xml:space="preserve">perature </w:t>
      </w:r>
      <w:r w:rsidRPr="00BE138F">
        <w:rPr>
          <w:b w:val="0"/>
          <w:sz w:val="22"/>
        </w:rPr>
        <w:t xml:space="preserve"> 0-100 ºC „Elektron“</w:t>
      </w:r>
    </w:p>
    <w:p w:rsidR="006D15FB" w:rsidRPr="00BE138F"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(izmjena releja, čišćenje elektroničke pločice, radioničko</w:t>
      </w:r>
    </w:p>
    <w:p w:rsidR="006D15FB" w:rsidRPr="00BE138F"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w:t>
      </w:r>
      <w:r w:rsidRPr="00BE138F">
        <w:rPr>
          <w:b w:val="0"/>
          <w:sz w:val="22"/>
        </w:rPr>
        <w:t>ispitivanje ispravnosti uređaja)</w:t>
      </w:r>
    </w:p>
    <w:p w:rsidR="006D15FB" w:rsidRDefault="006D15FB" w:rsidP="006D15FB">
      <w:pPr>
        <w:pStyle w:val="Subtitle"/>
        <w:tabs>
          <w:tab w:val="left" w:pos="360"/>
          <w:tab w:val="left" w:pos="6840"/>
          <w:tab w:val="left" w:pos="7020"/>
          <w:tab w:val="left" w:pos="9000"/>
        </w:tabs>
        <w:ind w:right="-524"/>
        <w:jc w:val="left"/>
        <w:rPr>
          <w:b w:val="0"/>
          <w:sz w:val="22"/>
        </w:rPr>
      </w:pPr>
      <w:r w:rsidRPr="00BE138F">
        <w:rPr>
          <w:b w:val="0"/>
          <w:sz w:val="22"/>
        </w:rPr>
        <w:t xml:space="preserve">                                                </w:t>
      </w:r>
      <w:r>
        <w:rPr>
          <w:b w:val="0"/>
          <w:sz w:val="22"/>
        </w:rPr>
        <w:t xml:space="preserve">                           kom 1</w:t>
      </w:r>
      <w:r w:rsidRPr="00BE138F">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11.5.Puštanje u pogon i kontrola u ručnom i automatskom radu</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gore navedene opreme</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sat 8</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E114D7" w:rsidRDefault="006D15FB" w:rsidP="006D15FB">
      <w:pPr>
        <w:pStyle w:val="Subtitle"/>
        <w:tabs>
          <w:tab w:val="left" w:pos="360"/>
          <w:tab w:val="left" w:pos="6840"/>
          <w:tab w:val="left" w:pos="7020"/>
          <w:tab w:val="left" w:pos="9000"/>
        </w:tabs>
        <w:ind w:right="-524"/>
        <w:jc w:val="left"/>
        <w:rPr>
          <w:b w:val="0"/>
          <w:sz w:val="22"/>
        </w:rPr>
      </w:pPr>
    </w:p>
    <w:p w:rsidR="006D15FB" w:rsidRPr="00742F56" w:rsidRDefault="006D15FB" w:rsidP="006D15FB">
      <w:pPr>
        <w:pStyle w:val="Subtitle"/>
        <w:framePr w:hSpace="180" w:wrap="around" w:vAnchor="text" w:hAnchor="page" w:x="1201" w:y="134"/>
        <w:tabs>
          <w:tab w:val="left" w:pos="360"/>
          <w:tab w:val="left" w:pos="6840"/>
          <w:tab w:val="left" w:pos="7020"/>
          <w:tab w:val="left" w:pos="9000"/>
        </w:tabs>
        <w:ind w:right="-524"/>
        <w:jc w:val="left"/>
        <w:rPr>
          <w:b w:val="0"/>
          <w:sz w:val="22"/>
        </w:rPr>
      </w:pPr>
      <w:r>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Pr>
          <w:sz w:val="22"/>
        </w:rPr>
        <w:t xml:space="preserve">            </w:t>
      </w:r>
      <w:r>
        <w:rPr>
          <w:sz w:val="22"/>
          <w:u w:val="single"/>
        </w:rPr>
        <w:t>12</w:t>
      </w:r>
      <w:r w:rsidRPr="00742F56">
        <w:rPr>
          <w:sz w:val="22"/>
          <w:u w:val="single"/>
        </w:rPr>
        <w:t>. Klinika za traumatologiju</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12.1. Redoviti pregled; defektaža kvarova na regulacionoj opremi za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grijanje i sanitarnu vodu, podmazivanje regulacionih ventila i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provjera rada elektromotornih pogona u automatskom</w:t>
      </w:r>
    </w:p>
    <w:p w:rsidR="006D15FB" w:rsidRPr="00742F5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i ručnom radu             </w:t>
      </w:r>
    </w:p>
    <w:p w:rsidR="006D15FB" w:rsidRPr="00742F56"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kompl 2</w:t>
      </w:r>
    </w:p>
    <w:p w:rsidR="006D15FB" w:rsidRPr="00742F56" w:rsidRDefault="006D15FB" w:rsidP="006D15FB">
      <w:pPr>
        <w:pStyle w:val="Subtitle"/>
        <w:tabs>
          <w:tab w:val="left" w:pos="360"/>
          <w:tab w:val="left" w:pos="6840"/>
          <w:tab w:val="left" w:pos="7020"/>
          <w:tab w:val="left" w:pos="9000"/>
        </w:tabs>
        <w:ind w:right="-524"/>
        <w:jc w:val="left"/>
        <w:rPr>
          <w:sz w:val="22"/>
          <w:u w:val="single"/>
        </w:rPr>
      </w:pPr>
      <w:r>
        <w:rPr>
          <w:b w:val="0"/>
          <w:sz w:val="22"/>
        </w:rPr>
        <w:t xml:space="preserve">                 </w:t>
      </w:r>
    </w:p>
    <w:p w:rsidR="006D15FB" w:rsidRDefault="006D15FB" w:rsidP="006D15FB">
      <w:pPr>
        <w:pStyle w:val="Subtitle"/>
        <w:tabs>
          <w:tab w:val="left" w:pos="360"/>
          <w:tab w:val="left" w:pos="6840"/>
          <w:tab w:val="left" w:pos="7020"/>
          <w:tab w:val="left" w:pos="9000"/>
        </w:tabs>
        <w:ind w:right="-524"/>
        <w:jc w:val="left"/>
        <w:rPr>
          <w:sz w:val="22"/>
          <w:u w:val="single"/>
        </w:rPr>
      </w:pPr>
    </w:p>
    <w:p w:rsidR="006D15FB" w:rsidRPr="00E10C71" w:rsidRDefault="006D15FB" w:rsidP="006D15FB">
      <w:pPr>
        <w:pStyle w:val="Subtitle"/>
        <w:tabs>
          <w:tab w:val="left" w:pos="360"/>
          <w:tab w:val="left" w:pos="6840"/>
          <w:tab w:val="left" w:pos="7020"/>
          <w:tab w:val="left" w:pos="9000"/>
        </w:tabs>
        <w:ind w:right="-524"/>
        <w:jc w:val="left"/>
        <w:rPr>
          <w:sz w:val="22"/>
          <w:u w:val="single"/>
        </w:rPr>
      </w:pPr>
      <w:r>
        <w:rPr>
          <w:sz w:val="22"/>
        </w:rPr>
        <w:t xml:space="preserve">         </w:t>
      </w:r>
      <w:r>
        <w:rPr>
          <w:sz w:val="22"/>
          <w:u w:val="single"/>
        </w:rPr>
        <w:t>13</w:t>
      </w:r>
      <w:r w:rsidRPr="00BE138F">
        <w:rPr>
          <w:sz w:val="22"/>
          <w:u w:val="single"/>
        </w:rPr>
        <w:t>.</w:t>
      </w:r>
      <w:r>
        <w:rPr>
          <w:sz w:val="22"/>
          <w:u w:val="single"/>
        </w:rPr>
        <w:t xml:space="preserve"> Klinika za tumore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13 .1.Redoviti pregled; defektaža kvarova na regulacionoj opremi za</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grijanje i sanitarnu vodu, podmazivanje regulacionih ventila i </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provjera rada elektromotornih pogona u automatskom</w:t>
      </w:r>
    </w:p>
    <w:p w:rsidR="006D15FB" w:rsidRDefault="006D15FB" w:rsidP="006D15FB">
      <w:pPr>
        <w:pStyle w:val="Subtitle"/>
        <w:tabs>
          <w:tab w:val="left" w:pos="360"/>
          <w:tab w:val="left" w:pos="6840"/>
          <w:tab w:val="left" w:pos="7020"/>
          <w:tab w:val="left" w:pos="9000"/>
        </w:tabs>
        <w:ind w:right="-524"/>
        <w:jc w:val="left"/>
        <w:rPr>
          <w:b w:val="0"/>
          <w:sz w:val="22"/>
        </w:rPr>
      </w:pPr>
      <w:r>
        <w:rPr>
          <w:b w:val="0"/>
          <w:sz w:val="22"/>
        </w:rPr>
        <w:t xml:space="preserve">           i ručnom radu             </w:t>
      </w:r>
    </w:p>
    <w:p w:rsidR="006D15FB" w:rsidRDefault="006D15FB" w:rsidP="006D15FB">
      <w:pPr>
        <w:pStyle w:val="Subtitle"/>
        <w:tabs>
          <w:tab w:val="left" w:pos="360"/>
          <w:tab w:val="left" w:pos="6840"/>
          <w:tab w:val="left" w:pos="7020"/>
          <w:tab w:val="left" w:pos="9000"/>
        </w:tabs>
        <w:ind w:right="-524"/>
        <w:jc w:val="left"/>
        <w:rPr>
          <w:b w:val="0"/>
          <w:sz w:val="22"/>
        </w:rPr>
      </w:pPr>
      <w:r w:rsidRPr="00FB6650">
        <w:rPr>
          <w:b w:val="0"/>
          <w:sz w:val="22"/>
        </w:rPr>
        <w:t xml:space="preserve">                                                                   </w:t>
      </w:r>
      <w:r>
        <w:rPr>
          <w:b w:val="0"/>
          <w:sz w:val="22"/>
        </w:rPr>
        <w:t xml:space="preserve">       </w:t>
      </w:r>
      <w:r w:rsidRPr="00FB6650">
        <w:rPr>
          <w:b w:val="0"/>
          <w:sz w:val="22"/>
        </w:rPr>
        <w:t xml:space="preserve"> kom</w:t>
      </w:r>
      <w:r>
        <w:rPr>
          <w:b w:val="0"/>
          <w:sz w:val="22"/>
        </w:rPr>
        <w:t>pl  3</w:t>
      </w:r>
    </w:p>
    <w:p w:rsidR="006D15FB" w:rsidRDefault="006D15FB" w:rsidP="006D15FB">
      <w:pPr>
        <w:pStyle w:val="Subtitle"/>
        <w:tabs>
          <w:tab w:val="left" w:pos="360"/>
          <w:tab w:val="left" w:pos="6840"/>
          <w:tab w:val="left" w:pos="7020"/>
          <w:tab w:val="left" w:pos="9000"/>
        </w:tabs>
        <w:ind w:right="-524"/>
        <w:jc w:val="left"/>
        <w:rPr>
          <w:b w:val="0"/>
          <w:sz w:val="22"/>
        </w:rPr>
      </w:pPr>
    </w:p>
    <w:p w:rsidR="006D15FB" w:rsidRPr="00B371F2" w:rsidRDefault="006D15FB" w:rsidP="006D15FB">
      <w:pPr>
        <w:rPr>
          <w:sz w:val="22"/>
        </w:rPr>
      </w:pPr>
    </w:p>
    <w:p w:rsidR="00882F09" w:rsidRDefault="00882F09" w:rsidP="006D15FB">
      <w:pPr>
        <w:pStyle w:val="Subtitle"/>
        <w:tabs>
          <w:tab w:val="left" w:pos="360"/>
          <w:tab w:val="left" w:pos="6840"/>
          <w:tab w:val="left" w:pos="7020"/>
          <w:tab w:val="left" w:pos="9000"/>
        </w:tabs>
        <w:ind w:right="-524"/>
        <w:jc w:val="left"/>
        <w:rPr>
          <w:b w:val="0"/>
          <w:sz w:val="22"/>
        </w:rPr>
      </w:pPr>
    </w:p>
    <w:p w:rsidR="009A4EE8" w:rsidRDefault="009A4EE8" w:rsidP="00882F09">
      <w:pPr>
        <w:pStyle w:val="Subtitle"/>
        <w:tabs>
          <w:tab w:val="left" w:pos="360"/>
          <w:tab w:val="left" w:pos="6840"/>
          <w:tab w:val="left" w:pos="7020"/>
          <w:tab w:val="left" w:pos="9000"/>
        </w:tabs>
        <w:ind w:right="-524"/>
        <w:jc w:val="left"/>
        <w:rPr>
          <w:b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4"/>
        <w:gridCol w:w="4765"/>
      </w:tblGrid>
      <w:tr w:rsidR="009A4EE8" w:rsidRPr="007D5D67" w:rsidTr="00BA4F86">
        <w:trPr>
          <w:trHeight w:val="732"/>
        </w:trPr>
        <w:tc>
          <w:tcPr>
            <w:tcW w:w="4764" w:type="dxa"/>
            <w:vAlign w:val="center"/>
          </w:tcPr>
          <w:p w:rsidR="009A4EE8" w:rsidRPr="007D5D67" w:rsidRDefault="009A4EE8" w:rsidP="00BA4F86">
            <w:pPr>
              <w:spacing w:before="29" w:line="260" w:lineRule="exact"/>
              <w:jc w:val="center"/>
              <w:rPr>
                <w:rFonts w:ascii="Arial" w:eastAsia="Arial" w:hAnsi="Arial" w:cs="Arial"/>
                <w:b/>
                <w:sz w:val="22"/>
                <w:szCs w:val="22"/>
              </w:rPr>
            </w:pPr>
            <w:r>
              <w:rPr>
                <w:rFonts w:ascii="Arial" w:eastAsia="Arial" w:hAnsi="Arial" w:cs="Arial"/>
                <w:b/>
                <w:sz w:val="22"/>
                <w:szCs w:val="22"/>
              </w:rPr>
              <w:t>SVE</w:t>
            </w:r>
            <w:r w:rsidRPr="007D5D67">
              <w:rPr>
                <w:rFonts w:ascii="Arial" w:eastAsia="Arial" w:hAnsi="Arial" w:cs="Arial"/>
                <w:b/>
                <w:sz w:val="22"/>
                <w:szCs w:val="22"/>
              </w:rPr>
              <w:t>UKUPNO (bez PDV-a):</w:t>
            </w:r>
          </w:p>
        </w:tc>
        <w:tc>
          <w:tcPr>
            <w:tcW w:w="4765" w:type="dxa"/>
          </w:tcPr>
          <w:p w:rsidR="009A4EE8" w:rsidRPr="007D5D67" w:rsidRDefault="009A4EE8" w:rsidP="00BA4F86">
            <w:pPr>
              <w:spacing w:before="29" w:line="260" w:lineRule="exact"/>
              <w:rPr>
                <w:rFonts w:ascii="Arial" w:eastAsia="Arial" w:hAnsi="Arial" w:cs="Arial"/>
                <w:sz w:val="22"/>
                <w:szCs w:val="22"/>
              </w:rPr>
            </w:pPr>
          </w:p>
        </w:tc>
      </w:tr>
      <w:tr w:rsidR="009A4EE8" w:rsidRPr="007D5D67" w:rsidTr="00BA4F86">
        <w:trPr>
          <w:trHeight w:val="732"/>
        </w:trPr>
        <w:tc>
          <w:tcPr>
            <w:tcW w:w="4764" w:type="dxa"/>
            <w:vAlign w:val="center"/>
          </w:tcPr>
          <w:p w:rsidR="009A4EE8" w:rsidRPr="007D5D67" w:rsidRDefault="009A4EE8" w:rsidP="00BA4F86">
            <w:pPr>
              <w:spacing w:before="29" w:line="260" w:lineRule="exact"/>
              <w:jc w:val="center"/>
              <w:rPr>
                <w:rFonts w:ascii="Arial" w:eastAsia="Arial" w:hAnsi="Arial" w:cs="Arial"/>
                <w:b/>
                <w:sz w:val="22"/>
                <w:szCs w:val="22"/>
              </w:rPr>
            </w:pPr>
            <w:r w:rsidRPr="007D5D67">
              <w:rPr>
                <w:rFonts w:ascii="Arial" w:eastAsia="Arial" w:hAnsi="Arial" w:cs="Arial"/>
                <w:b/>
                <w:sz w:val="22"/>
                <w:szCs w:val="22"/>
              </w:rPr>
              <w:t>PDV:</w:t>
            </w:r>
          </w:p>
        </w:tc>
        <w:tc>
          <w:tcPr>
            <w:tcW w:w="4765" w:type="dxa"/>
          </w:tcPr>
          <w:p w:rsidR="009A4EE8" w:rsidRPr="007D5D67" w:rsidRDefault="009A4EE8" w:rsidP="00BA4F86">
            <w:pPr>
              <w:spacing w:before="29" w:line="260" w:lineRule="exact"/>
              <w:rPr>
                <w:rFonts w:ascii="Arial" w:eastAsia="Arial" w:hAnsi="Arial" w:cs="Arial"/>
                <w:sz w:val="22"/>
                <w:szCs w:val="22"/>
              </w:rPr>
            </w:pPr>
          </w:p>
        </w:tc>
      </w:tr>
      <w:tr w:rsidR="009A4EE8" w:rsidRPr="007D5D67" w:rsidTr="00BA4F86">
        <w:trPr>
          <w:trHeight w:val="732"/>
        </w:trPr>
        <w:tc>
          <w:tcPr>
            <w:tcW w:w="4764" w:type="dxa"/>
            <w:vAlign w:val="center"/>
          </w:tcPr>
          <w:p w:rsidR="009A4EE8" w:rsidRPr="007D5D67" w:rsidRDefault="000B6869" w:rsidP="00BA4F86">
            <w:pPr>
              <w:spacing w:before="29" w:line="260" w:lineRule="exact"/>
              <w:jc w:val="center"/>
              <w:rPr>
                <w:rFonts w:ascii="Arial" w:eastAsia="Arial" w:hAnsi="Arial" w:cs="Arial"/>
                <w:b/>
                <w:sz w:val="22"/>
                <w:szCs w:val="22"/>
              </w:rPr>
            </w:pPr>
            <w:r>
              <w:rPr>
                <w:rFonts w:ascii="Arial" w:eastAsia="Arial" w:hAnsi="Arial" w:cs="Arial"/>
                <w:b/>
                <w:sz w:val="22"/>
                <w:szCs w:val="22"/>
              </w:rPr>
              <w:t>SVEUKUPNO (</w:t>
            </w:r>
            <w:r w:rsidR="009A4EE8" w:rsidRPr="007D5D67">
              <w:rPr>
                <w:rFonts w:ascii="Arial" w:eastAsia="Arial" w:hAnsi="Arial" w:cs="Arial"/>
                <w:b/>
                <w:sz w:val="22"/>
                <w:szCs w:val="22"/>
              </w:rPr>
              <w:t>sa PDV-om):</w:t>
            </w:r>
          </w:p>
        </w:tc>
        <w:tc>
          <w:tcPr>
            <w:tcW w:w="4765" w:type="dxa"/>
          </w:tcPr>
          <w:p w:rsidR="009A4EE8" w:rsidRPr="007D5D67" w:rsidRDefault="009A4EE8" w:rsidP="00BA4F86">
            <w:pPr>
              <w:spacing w:before="29" w:line="260" w:lineRule="exact"/>
              <w:rPr>
                <w:rFonts w:ascii="Arial" w:eastAsia="Arial" w:hAnsi="Arial" w:cs="Arial"/>
                <w:sz w:val="22"/>
                <w:szCs w:val="22"/>
              </w:rPr>
            </w:pPr>
          </w:p>
        </w:tc>
      </w:tr>
    </w:tbl>
    <w:p w:rsidR="009A4EE8" w:rsidRDefault="009A4EE8" w:rsidP="00882F09">
      <w:pPr>
        <w:pStyle w:val="Subtitle"/>
        <w:tabs>
          <w:tab w:val="left" w:pos="360"/>
          <w:tab w:val="left" w:pos="6840"/>
          <w:tab w:val="left" w:pos="7020"/>
          <w:tab w:val="left" w:pos="9000"/>
        </w:tabs>
        <w:ind w:right="-524"/>
        <w:jc w:val="left"/>
        <w:rPr>
          <w:b w:val="0"/>
          <w:sz w:val="22"/>
        </w:rPr>
      </w:pPr>
    </w:p>
    <w:p w:rsidR="00882F09" w:rsidRPr="00B371F2" w:rsidRDefault="00882F09" w:rsidP="00882F09">
      <w:pPr>
        <w:rPr>
          <w:sz w:val="22"/>
        </w:rPr>
      </w:pPr>
    </w:p>
    <w:p w:rsidR="00933B2B" w:rsidRDefault="00933B2B" w:rsidP="00C74660">
      <w:pPr>
        <w:rPr>
          <w:rFonts w:ascii="Arial" w:eastAsia="Arial" w:hAnsi="Arial" w:cs="Arial"/>
          <w:sz w:val="24"/>
          <w:szCs w:val="24"/>
        </w:rPr>
      </w:pPr>
    </w:p>
    <w:p w:rsidR="009A4EE8" w:rsidRPr="00C33190" w:rsidRDefault="009A4EE8" w:rsidP="009A4EE8">
      <w:pPr>
        <w:spacing w:before="29" w:line="260" w:lineRule="exact"/>
        <w:rPr>
          <w:rFonts w:ascii="Arial" w:eastAsia="Arial" w:hAnsi="Arial" w:cs="Arial"/>
        </w:rPr>
      </w:pPr>
      <w:r w:rsidRPr="00C33190">
        <w:rPr>
          <w:rFonts w:ascii="Arial" w:eastAsia="Arial" w:hAnsi="Arial" w:cs="Arial"/>
        </w:rPr>
        <w:t>U ______</w:t>
      </w:r>
      <w:r>
        <w:rPr>
          <w:rFonts w:ascii="Arial" w:eastAsia="Arial" w:hAnsi="Arial" w:cs="Arial"/>
        </w:rPr>
        <w:t>_______________________ 2022</w:t>
      </w:r>
      <w:r w:rsidRPr="00C33190">
        <w:rPr>
          <w:rFonts w:ascii="Arial" w:eastAsia="Arial" w:hAnsi="Arial" w:cs="Arial"/>
        </w:rPr>
        <w:t xml:space="preserve">.        </w:t>
      </w:r>
    </w:p>
    <w:p w:rsidR="009A4EE8" w:rsidRPr="00C33190" w:rsidRDefault="009A4EE8" w:rsidP="009A4EE8">
      <w:pPr>
        <w:spacing w:before="29" w:line="260" w:lineRule="exact"/>
        <w:rPr>
          <w:rFonts w:ascii="Arial" w:eastAsia="Arial" w:hAnsi="Arial" w:cs="Arial"/>
        </w:rPr>
      </w:pPr>
      <w:r w:rsidRPr="00C33190">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9A4EE8" w:rsidRPr="00C33190" w:rsidRDefault="009A4EE8" w:rsidP="009A4EE8">
      <w:pPr>
        <w:rPr>
          <w:rFonts w:ascii="Arial" w:eastAsia="Arial" w:hAnsi="Arial" w:cs="Arial"/>
        </w:rPr>
      </w:pPr>
    </w:p>
    <w:p w:rsidR="009A4EE8" w:rsidRPr="00C33190" w:rsidRDefault="009A4EE8" w:rsidP="009A4EE8">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9A4EE8" w:rsidRPr="00C33190" w:rsidRDefault="009A4EE8" w:rsidP="009A4EE8">
      <w:pPr>
        <w:rPr>
          <w:rFonts w:ascii="Arial" w:eastAsia="Arial" w:hAnsi="Arial" w:cs="Arial"/>
          <w:b/>
        </w:rPr>
      </w:pPr>
      <w:r w:rsidRPr="00C33190">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9A4EE8" w:rsidRPr="00C33190" w:rsidRDefault="009A4EE8" w:rsidP="009A4EE8">
      <w:pPr>
        <w:rPr>
          <w:rFonts w:ascii="Arial" w:eastAsia="Arial" w:hAnsi="Arial" w:cs="Arial"/>
        </w:rPr>
      </w:pPr>
    </w:p>
    <w:p w:rsidR="009A4EE8" w:rsidRPr="00C33190" w:rsidRDefault="009A4EE8" w:rsidP="009A4EE8">
      <w:pPr>
        <w:jc w:val="center"/>
        <w:rPr>
          <w:rFonts w:ascii="Arial" w:eastAsia="Arial" w:hAnsi="Arial" w:cs="Arial"/>
        </w:rPr>
      </w:pPr>
      <w:r w:rsidRPr="00C33190">
        <w:rPr>
          <w:rFonts w:ascii="Arial" w:eastAsia="Arial" w:hAnsi="Arial" w:cs="Arial"/>
        </w:rPr>
        <w:t xml:space="preserve">                                                                  ________________________________</w:t>
      </w:r>
    </w:p>
    <w:p w:rsidR="009A4EE8" w:rsidRPr="00914213" w:rsidRDefault="009A4EE8" w:rsidP="009A4EE8">
      <w:pPr>
        <w:jc w:val="center"/>
        <w:rPr>
          <w:rFonts w:ascii="Arial" w:eastAsia="Arial" w:hAnsi="Arial" w:cs="Arial"/>
          <w:b/>
        </w:rPr>
      </w:pPr>
      <w:r w:rsidRPr="00C33190">
        <w:rPr>
          <w:rFonts w:ascii="Arial" w:eastAsia="Arial" w:hAnsi="Arial" w:cs="Arial"/>
          <w:b/>
        </w:rPr>
        <w:t xml:space="preserve">                                                                 (</w:t>
      </w:r>
      <w:proofErr w:type="gramStart"/>
      <w:r w:rsidRPr="00C33190">
        <w:rPr>
          <w:rFonts w:ascii="Arial" w:eastAsia="Arial" w:hAnsi="Arial" w:cs="Arial"/>
          <w:b/>
        </w:rPr>
        <w:t>pot</w:t>
      </w:r>
      <w:r>
        <w:rPr>
          <w:rFonts w:ascii="Arial" w:eastAsia="Arial" w:hAnsi="Arial" w:cs="Arial"/>
          <w:b/>
        </w:rPr>
        <w:t>pis</w:t>
      </w:r>
      <w:proofErr w:type="gramEnd"/>
      <w:r>
        <w:rPr>
          <w:rFonts w:ascii="Arial" w:eastAsia="Arial" w:hAnsi="Arial" w:cs="Arial"/>
          <w:b/>
        </w:rPr>
        <w:t xml:space="preserve"> odgovorne osobe ponuditelja)</w:t>
      </w:r>
    </w:p>
    <w:p w:rsidR="009A4EE8" w:rsidRPr="00914213" w:rsidRDefault="009A4EE8" w:rsidP="009A4EE8">
      <w:pPr>
        <w:spacing w:before="29" w:line="260" w:lineRule="exact"/>
        <w:rPr>
          <w:rFonts w:ascii="Arial" w:eastAsia="Arial" w:hAnsi="Arial" w:cs="Arial"/>
          <w:b/>
        </w:rPr>
      </w:pPr>
    </w:p>
    <w:p w:rsidR="009A4EE8" w:rsidRDefault="009A4EE8" w:rsidP="00C74660">
      <w:pPr>
        <w:rPr>
          <w:rFonts w:ascii="Arial" w:eastAsia="Arial" w:hAnsi="Arial" w:cs="Arial"/>
          <w:sz w:val="24"/>
          <w:szCs w:val="24"/>
        </w:rPr>
      </w:pPr>
    </w:p>
    <w:sectPr w:rsidR="009A4EE8"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3E" w:rsidRDefault="00421A3E">
      <w:r>
        <w:separator/>
      </w:r>
    </w:p>
  </w:endnote>
  <w:endnote w:type="continuationSeparator" w:id="0">
    <w:p w:rsidR="00421A3E" w:rsidRDefault="0042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4A" w:rsidRPr="00953909" w:rsidRDefault="00953909" w:rsidP="00953909">
    <w:pPr>
      <w:pStyle w:val="Footer"/>
    </w:pPr>
    <w:r>
      <w:t>Klinički bolnički centar Sestre milosrdnice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3E" w:rsidRDefault="00421A3E">
      <w:r>
        <w:separator/>
      </w:r>
    </w:p>
  </w:footnote>
  <w:footnote w:type="continuationSeparator" w:id="0">
    <w:p w:rsidR="00421A3E" w:rsidRDefault="00421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834AF"/>
    <w:multiLevelType w:val="hybridMultilevel"/>
    <w:tmpl w:val="DB10B3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51256"/>
    <w:multiLevelType w:val="hybridMultilevel"/>
    <w:tmpl w:val="4B50C1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2"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3F45DE"/>
    <w:multiLevelType w:val="hybridMultilevel"/>
    <w:tmpl w:val="1C4CFD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2D775B3B"/>
    <w:multiLevelType w:val="hybridMultilevel"/>
    <w:tmpl w:val="3A9286D8"/>
    <w:lvl w:ilvl="0" w:tplc="EEA6F70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16"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9" w15:restartNumberingAfterBreak="0">
    <w:nsid w:val="35E0017D"/>
    <w:multiLevelType w:val="hybridMultilevel"/>
    <w:tmpl w:val="AF76D188"/>
    <w:lvl w:ilvl="0" w:tplc="98047A3C">
      <w:start w:val="1"/>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0" w15:restartNumberingAfterBreak="0">
    <w:nsid w:val="3BE87C7F"/>
    <w:multiLevelType w:val="hybridMultilevel"/>
    <w:tmpl w:val="3070AD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641ED5"/>
    <w:multiLevelType w:val="hybridMultilevel"/>
    <w:tmpl w:val="79F05D2E"/>
    <w:lvl w:ilvl="0" w:tplc="595A6C26">
      <w:start w:val="1"/>
      <w:numFmt w:val="decimal"/>
      <w:lvlText w:val="%1."/>
      <w:lvlJc w:val="left"/>
      <w:pPr>
        <w:ind w:left="420" w:hanging="360"/>
      </w:pPr>
      <w:rPr>
        <w:rFonts w:eastAsia="Arial"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2"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4"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5" w15:restartNumberingAfterBreak="0">
    <w:nsid w:val="5BE657A1"/>
    <w:multiLevelType w:val="hybridMultilevel"/>
    <w:tmpl w:val="B1884FCE"/>
    <w:lvl w:ilvl="0" w:tplc="1EBA179A">
      <w:start w:val="22"/>
      <w:numFmt w:val="bullet"/>
      <w:lvlText w:val="-"/>
      <w:lvlJc w:val="left"/>
      <w:pPr>
        <w:ind w:left="644" w:hanging="360"/>
      </w:pPr>
      <w:rPr>
        <w:rFonts w:ascii="Arial" w:eastAsia="Aria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6"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F3D65EF"/>
    <w:multiLevelType w:val="hybridMultilevel"/>
    <w:tmpl w:val="A4CEFD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3186399"/>
    <w:multiLevelType w:val="hybridMultilevel"/>
    <w:tmpl w:val="85F0E332"/>
    <w:lvl w:ilvl="0" w:tplc="C7DCC656">
      <w:start w:val="3"/>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9" w15:restartNumberingAfterBreak="0">
    <w:nsid w:val="65F661E9"/>
    <w:multiLevelType w:val="hybridMultilevel"/>
    <w:tmpl w:val="450C4EB8"/>
    <w:lvl w:ilvl="0" w:tplc="BB1A431E">
      <w:start w:val="1"/>
      <w:numFmt w:val="decimal"/>
      <w:lvlText w:val="%1."/>
      <w:lvlJc w:val="left"/>
      <w:pPr>
        <w:ind w:left="840" w:hanging="60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30"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3"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23"/>
  </w:num>
  <w:num w:numId="6">
    <w:abstractNumId w:val="30"/>
  </w:num>
  <w:num w:numId="7">
    <w:abstractNumId w:val="5"/>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2"/>
  </w:num>
  <w:num w:numId="11">
    <w:abstractNumId w:val="7"/>
  </w:num>
  <w:num w:numId="12">
    <w:abstractNumId w:val="22"/>
  </w:num>
  <w:num w:numId="13">
    <w:abstractNumId w:val="26"/>
  </w:num>
  <w:num w:numId="14">
    <w:abstractNumId w:val="18"/>
  </w:num>
  <w:num w:numId="15">
    <w:abstractNumId w:val="14"/>
  </w:num>
  <w:num w:numId="16">
    <w:abstractNumId w:val="0"/>
  </w:num>
  <w:num w:numId="17">
    <w:abstractNumId w:val="31"/>
  </w:num>
  <w:num w:numId="18">
    <w:abstractNumId w:val="3"/>
  </w:num>
  <w:num w:numId="19">
    <w:abstractNumId w:val="8"/>
  </w:num>
  <w:num w:numId="20">
    <w:abstractNumId w:val="9"/>
  </w:num>
  <w:num w:numId="21">
    <w:abstractNumId w:val="6"/>
  </w:num>
  <w:num w:numId="22">
    <w:abstractNumId w:val="17"/>
  </w:num>
  <w:num w:numId="23">
    <w:abstractNumId w:val="24"/>
  </w:num>
  <w:num w:numId="24">
    <w:abstractNumId w:val="12"/>
  </w:num>
  <w:num w:numId="25">
    <w:abstractNumId w:val="4"/>
  </w:num>
  <w:num w:numId="26">
    <w:abstractNumId w:val="34"/>
  </w:num>
  <w:num w:numId="27">
    <w:abstractNumId w:val="27"/>
  </w:num>
  <w:num w:numId="28">
    <w:abstractNumId w:val="29"/>
  </w:num>
  <w:num w:numId="29">
    <w:abstractNumId w:val="19"/>
  </w:num>
  <w:num w:numId="30">
    <w:abstractNumId w:val="28"/>
  </w:num>
  <w:num w:numId="31">
    <w:abstractNumId w:val="13"/>
  </w:num>
  <w:num w:numId="32">
    <w:abstractNumId w:val="15"/>
  </w:num>
  <w:num w:numId="33">
    <w:abstractNumId w:val="20"/>
  </w:num>
  <w:num w:numId="34">
    <w:abstractNumId w:val="21"/>
  </w:num>
  <w:num w:numId="35">
    <w:abstractNumId w:val="10"/>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4AB"/>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36DD8"/>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36CC"/>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1852"/>
    <w:rsid w:val="000934CA"/>
    <w:rsid w:val="00093561"/>
    <w:rsid w:val="0009386E"/>
    <w:rsid w:val="00094366"/>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19A0"/>
    <w:rsid w:val="000B2197"/>
    <w:rsid w:val="000B2E35"/>
    <w:rsid w:val="000B3651"/>
    <w:rsid w:val="000B3B2B"/>
    <w:rsid w:val="000B428F"/>
    <w:rsid w:val="000B640B"/>
    <w:rsid w:val="000B6642"/>
    <w:rsid w:val="000B6869"/>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5B84"/>
    <w:rsid w:val="000E6B4E"/>
    <w:rsid w:val="000E6D3B"/>
    <w:rsid w:val="000E7D67"/>
    <w:rsid w:val="000F0955"/>
    <w:rsid w:val="000F0CB5"/>
    <w:rsid w:val="000F1890"/>
    <w:rsid w:val="000F211D"/>
    <w:rsid w:val="000F4898"/>
    <w:rsid w:val="000F50BB"/>
    <w:rsid w:val="000F5325"/>
    <w:rsid w:val="000F5712"/>
    <w:rsid w:val="000F627A"/>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829"/>
    <w:rsid w:val="001D1A21"/>
    <w:rsid w:val="001D1EC2"/>
    <w:rsid w:val="001D29A1"/>
    <w:rsid w:val="001D2CA0"/>
    <w:rsid w:val="001D3E01"/>
    <w:rsid w:val="001D461E"/>
    <w:rsid w:val="001D5385"/>
    <w:rsid w:val="001D5674"/>
    <w:rsid w:val="001D5E32"/>
    <w:rsid w:val="001D604D"/>
    <w:rsid w:val="001D6BC7"/>
    <w:rsid w:val="001D6C17"/>
    <w:rsid w:val="001D6E1D"/>
    <w:rsid w:val="001D6FE8"/>
    <w:rsid w:val="001D7D05"/>
    <w:rsid w:val="001E1D97"/>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1E1A"/>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A72"/>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47E8"/>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29B4"/>
    <w:rsid w:val="003235B7"/>
    <w:rsid w:val="00323802"/>
    <w:rsid w:val="00324A34"/>
    <w:rsid w:val="00326CE8"/>
    <w:rsid w:val="00327621"/>
    <w:rsid w:val="00330776"/>
    <w:rsid w:val="0033361F"/>
    <w:rsid w:val="003336F0"/>
    <w:rsid w:val="00333CE2"/>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2BC8"/>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3F88"/>
    <w:rsid w:val="0036486B"/>
    <w:rsid w:val="00365186"/>
    <w:rsid w:val="0036608D"/>
    <w:rsid w:val="00366178"/>
    <w:rsid w:val="00367260"/>
    <w:rsid w:val="003705E5"/>
    <w:rsid w:val="00370D16"/>
    <w:rsid w:val="003717DC"/>
    <w:rsid w:val="00371920"/>
    <w:rsid w:val="003745A4"/>
    <w:rsid w:val="00374E71"/>
    <w:rsid w:val="00375A05"/>
    <w:rsid w:val="00376294"/>
    <w:rsid w:val="003774C8"/>
    <w:rsid w:val="00377F4A"/>
    <w:rsid w:val="00382B08"/>
    <w:rsid w:val="00383BD5"/>
    <w:rsid w:val="00383D7A"/>
    <w:rsid w:val="00384896"/>
    <w:rsid w:val="003848ED"/>
    <w:rsid w:val="00384A35"/>
    <w:rsid w:val="0038502B"/>
    <w:rsid w:val="0038586B"/>
    <w:rsid w:val="00387193"/>
    <w:rsid w:val="003878EA"/>
    <w:rsid w:val="00390CCB"/>
    <w:rsid w:val="003940AE"/>
    <w:rsid w:val="00395EBA"/>
    <w:rsid w:val="00396828"/>
    <w:rsid w:val="00396BD9"/>
    <w:rsid w:val="0039770E"/>
    <w:rsid w:val="0039791D"/>
    <w:rsid w:val="003A0411"/>
    <w:rsid w:val="003A049C"/>
    <w:rsid w:val="003A0E77"/>
    <w:rsid w:val="003A145C"/>
    <w:rsid w:val="003A16AA"/>
    <w:rsid w:val="003A18D8"/>
    <w:rsid w:val="003A195C"/>
    <w:rsid w:val="003A20E0"/>
    <w:rsid w:val="003A2AF1"/>
    <w:rsid w:val="003A3CF6"/>
    <w:rsid w:val="003A4466"/>
    <w:rsid w:val="003B02DF"/>
    <w:rsid w:val="003B0FD0"/>
    <w:rsid w:val="003B2A6C"/>
    <w:rsid w:val="003B2F87"/>
    <w:rsid w:val="003B36EC"/>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1A3E"/>
    <w:rsid w:val="004226F1"/>
    <w:rsid w:val="0042361E"/>
    <w:rsid w:val="00424086"/>
    <w:rsid w:val="00424BD7"/>
    <w:rsid w:val="00424EFE"/>
    <w:rsid w:val="0042658F"/>
    <w:rsid w:val="00427393"/>
    <w:rsid w:val="00430DA2"/>
    <w:rsid w:val="00431894"/>
    <w:rsid w:val="00431E7A"/>
    <w:rsid w:val="00433126"/>
    <w:rsid w:val="00433E06"/>
    <w:rsid w:val="00435279"/>
    <w:rsid w:val="00435AED"/>
    <w:rsid w:val="004371E0"/>
    <w:rsid w:val="004415F0"/>
    <w:rsid w:val="00442114"/>
    <w:rsid w:val="004425FF"/>
    <w:rsid w:val="00442B58"/>
    <w:rsid w:val="004450BE"/>
    <w:rsid w:val="00446553"/>
    <w:rsid w:val="004466E7"/>
    <w:rsid w:val="00446AB3"/>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87C5D"/>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06E"/>
    <w:rsid w:val="004A671A"/>
    <w:rsid w:val="004A7611"/>
    <w:rsid w:val="004A78E5"/>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3BCE"/>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51CD"/>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0CF5"/>
    <w:rsid w:val="00531174"/>
    <w:rsid w:val="00531AAF"/>
    <w:rsid w:val="00532260"/>
    <w:rsid w:val="00533A46"/>
    <w:rsid w:val="00534BC4"/>
    <w:rsid w:val="00534FDF"/>
    <w:rsid w:val="005351C5"/>
    <w:rsid w:val="00535EAE"/>
    <w:rsid w:val="00537D0C"/>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9012B"/>
    <w:rsid w:val="00590BC4"/>
    <w:rsid w:val="005923A9"/>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92D"/>
    <w:rsid w:val="005C05E6"/>
    <w:rsid w:val="005C0BB9"/>
    <w:rsid w:val="005C0C8C"/>
    <w:rsid w:val="005C35B4"/>
    <w:rsid w:val="005C3C86"/>
    <w:rsid w:val="005C4C3C"/>
    <w:rsid w:val="005C4DB9"/>
    <w:rsid w:val="005C5CEA"/>
    <w:rsid w:val="005C6FCB"/>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1928"/>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3BB3"/>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1D9A"/>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13AB"/>
    <w:rsid w:val="006D15FB"/>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E76E9"/>
    <w:rsid w:val="006F0E6C"/>
    <w:rsid w:val="006F16D7"/>
    <w:rsid w:val="006F1DF4"/>
    <w:rsid w:val="006F2249"/>
    <w:rsid w:val="006F3017"/>
    <w:rsid w:val="006F3D27"/>
    <w:rsid w:val="006F3E29"/>
    <w:rsid w:val="006F3E34"/>
    <w:rsid w:val="006F3E6B"/>
    <w:rsid w:val="006F44CD"/>
    <w:rsid w:val="006F63FE"/>
    <w:rsid w:val="006F6863"/>
    <w:rsid w:val="006F69BF"/>
    <w:rsid w:val="006F6ECB"/>
    <w:rsid w:val="006F72E8"/>
    <w:rsid w:val="006F79BE"/>
    <w:rsid w:val="006F7A0F"/>
    <w:rsid w:val="006F7ACD"/>
    <w:rsid w:val="006F7EBA"/>
    <w:rsid w:val="007017B5"/>
    <w:rsid w:val="00701CA2"/>
    <w:rsid w:val="00701D06"/>
    <w:rsid w:val="0070203E"/>
    <w:rsid w:val="00702A97"/>
    <w:rsid w:val="00704F61"/>
    <w:rsid w:val="007063BB"/>
    <w:rsid w:val="007064F8"/>
    <w:rsid w:val="00706A60"/>
    <w:rsid w:val="00706C0F"/>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4EF6"/>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0AF7"/>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37626"/>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2F09"/>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242"/>
    <w:rsid w:val="00904855"/>
    <w:rsid w:val="009051BD"/>
    <w:rsid w:val="00905D11"/>
    <w:rsid w:val="00905EEF"/>
    <w:rsid w:val="009068D1"/>
    <w:rsid w:val="00911F96"/>
    <w:rsid w:val="0091265F"/>
    <w:rsid w:val="0091350F"/>
    <w:rsid w:val="00914213"/>
    <w:rsid w:val="009164A4"/>
    <w:rsid w:val="00917611"/>
    <w:rsid w:val="009227BD"/>
    <w:rsid w:val="00922A69"/>
    <w:rsid w:val="00922A87"/>
    <w:rsid w:val="00922A8F"/>
    <w:rsid w:val="00922EAE"/>
    <w:rsid w:val="00923BD0"/>
    <w:rsid w:val="0092405B"/>
    <w:rsid w:val="009240D1"/>
    <w:rsid w:val="0092426A"/>
    <w:rsid w:val="009253A0"/>
    <w:rsid w:val="00926823"/>
    <w:rsid w:val="00930035"/>
    <w:rsid w:val="00933B2B"/>
    <w:rsid w:val="00933EDD"/>
    <w:rsid w:val="009343BB"/>
    <w:rsid w:val="00934410"/>
    <w:rsid w:val="0093588B"/>
    <w:rsid w:val="00937874"/>
    <w:rsid w:val="00940026"/>
    <w:rsid w:val="0094246B"/>
    <w:rsid w:val="00943B44"/>
    <w:rsid w:val="00945EB5"/>
    <w:rsid w:val="009462DD"/>
    <w:rsid w:val="009469A9"/>
    <w:rsid w:val="00946D13"/>
    <w:rsid w:val="00946F3B"/>
    <w:rsid w:val="00947E43"/>
    <w:rsid w:val="00950F27"/>
    <w:rsid w:val="00951959"/>
    <w:rsid w:val="00953909"/>
    <w:rsid w:val="00953F29"/>
    <w:rsid w:val="0095584B"/>
    <w:rsid w:val="00955C5A"/>
    <w:rsid w:val="00956BAB"/>
    <w:rsid w:val="00957A16"/>
    <w:rsid w:val="00957CDF"/>
    <w:rsid w:val="00957F17"/>
    <w:rsid w:val="00961700"/>
    <w:rsid w:val="00964AC8"/>
    <w:rsid w:val="00964B54"/>
    <w:rsid w:val="00965721"/>
    <w:rsid w:val="00965FBA"/>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A4EE8"/>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7AE"/>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AF2"/>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11C"/>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15D"/>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EF8"/>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21CE"/>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74A"/>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941"/>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E3E"/>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529"/>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18FD"/>
    <w:rsid w:val="00BE2F62"/>
    <w:rsid w:val="00BE2FC2"/>
    <w:rsid w:val="00BE37F0"/>
    <w:rsid w:val="00BE3BDF"/>
    <w:rsid w:val="00BE499B"/>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91B"/>
    <w:rsid w:val="00C11BE1"/>
    <w:rsid w:val="00C120A5"/>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0A68"/>
    <w:rsid w:val="00C3190E"/>
    <w:rsid w:val="00C31FEB"/>
    <w:rsid w:val="00C33190"/>
    <w:rsid w:val="00C33821"/>
    <w:rsid w:val="00C345B1"/>
    <w:rsid w:val="00C35275"/>
    <w:rsid w:val="00C36828"/>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09E2"/>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4660"/>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758"/>
    <w:rsid w:val="00CE265D"/>
    <w:rsid w:val="00CE26A6"/>
    <w:rsid w:val="00CE2B08"/>
    <w:rsid w:val="00CE306C"/>
    <w:rsid w:val="00CE3358"/>
    <w:rsid w:val="00CE39B3"/>
    <w:rsid w:val="00CE6CD7"/>
    <w:rsid w:val="00CE6EE5"/>
    <w:rsid w:val="00CE70FA"/>
    <w:rsid w:val="00CF255D"/>
    <w:rsid w:val="00CF2780"/>
    <w:rsid w:val="00CF3081"/>
    <w:rsid w:val="00CF31BB"/>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198E"/>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0C1"/>
    <w:rsid w:val="00D626A0"/>
    <w:rsid w:val="00D62784"/>
    <w:rsid w:val="00D627E1"/>
    <w:rsid w:val="00D63223"/>
    <w:rsid w:val="00D63510"/>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5191"/>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E5B"/>
    <w:rsid w:val="00DB4DF5"/>
    <w:rsid w:val="00DB5C21"/>
    <w:rsid w:val="00DB5DDD"/>
    <w:rsid w:val="00DB6946"/>
    <w:rsid w:val="00DC0109"/>
    <w:rsid w:val="00DC012F"/>
    <w:rsid w:val="00DC1755"/>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06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1D59"/>
    <w:rsid w:val="00EB23DA"/>
    <w:rsid w:val="00EB4D85"/>
    <w:rsid w:val="00EB5E43"/>
    <w:rsid w:val="00EB608B"/>
    <w:rsid w:val="00EB6613"/>
    <w:rsid w:val="00EB6C7F"/>
    <w:rsid w:val="00EB6D21"/>
    <w:rsid w:val="00EB78CB"/>
    <w:rsid w:val="00EB7A9D"/>
    <w:rsid w:val="00EC12E1"/>
    <w:rsid w:val="00EC265F"/>
    <w:rsid w:val="00EC4A55"/>
    <w:rsid w:val="00EC5258"/>
    <w:rsid w:val="00EC64FD"/>
    <w:rsid w:val="00ED0316"/>
    <w:rsid w:val="00ED050E"/>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2E46"/>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47D4"/>
    <w:rsid w:val="00F3577E"/>
    <w:rsid w:val="00F35CE6"/>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28D"/>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5740104">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kristina.matic\Desktop\JEDNOSTAVNA%20NABAVA%202021\117-%20UZV%20GINEKOLOGIJA\Darija%20Kirhmajer,%20dipl.o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62F16-D646-43E0-828A-84F0BDBD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8299</Words>
  <Characters>47305</Characters>
  <Application>Microsoft Office Word</Application>
  <DocSecurity>0</DocSecurity>
  <Lines>394</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2022-04-21T08:21:00Z</dcterms:modified>
</cp:coreProperties>
</file>